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3FA" w:rsidRPr="00D223FA" w:rsidRDefault="00D223FA" w:rsidP="005724CF">
      <w:pPr>
        <w:jc w:val="center"/>
        <w:rPr>
          <w:rFonts w:ascii="Arial" w:hAnsi="Arial" w:cs="Arial"/>
          <w:b/>
          <w:sz w:val="32"/>
          <w:szCs w:val="32"/>
        </w:rPr>
      </w:pPr>
      <w:r w:rsidRPr="00D223FA">
        <w:rPr>
          <w:rFonts w:ascii="Arial" w:hAnsi="Arial" w:cs="Arial"/>
          <w:b/>
          <w:sz w:val="32"/>
          <w:szCs w:val="32"/>
        </w:rPr>
        <w:t>Centrul de Cercetare Ames</w:t>
      </w:r>
    </w:p>
    <w:p w:rsidR="00D223FA" w:rsidRDefault="005C1543" w:rsidP="00D223FA">
      <w:pPr>
        <w:jc w:val="both"/>
        <w:rPr>
          <w:rFonts w:ascii="Arial" w:hAnsi="Arial" w:cs="Arial"/>
          <w:sz w:val="28"/>
          <w:szCs w:val="28"/>
        </w:rPr>
      </w:pPr>
      <w:r w:rsidRPr="00D223FA">
        <w:rPr>
          <w:rFonts w:ascii="Arial" w:hAnsi="Arial" w:cs="Arial"/>
          <w:sz w:val="28"/>
          <w:szCs w:val="28"/>
        </w:rPr>
        <w:t>Centrul de Cercetare Ames (Ames Research Center) este unul dintre cele zece centre ale Administrației Naționale Aeronautice și Spațiale (NASA) din Statele Unite ale Americii. Situat în zona Silicon Valley, în apropierea orașului Mountain View, California, Ames Research Center este dedicat cercetării și dezvoltării în domeniile aeronauticii, astrofizicii, științelor planetare și tehnologiei spațiale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Istorie:</w:t>
      </w:r>
      <w:r w:rsidRPr="00D223FA">
        <w:rPr>
          <w:rFonts w:ascii="Arial" w:hAnsi="Arial" w:cs="Arial"/>
          <w:sz w:val="28"/>
          <w:szCs w:val="28"/>
        </w:rPr>
        <w:t xml:space="preserve"> Centrul de Cercetare Ames a fost înființat în 1939 sub numele de Ames Aeronautical Laboratory. În timp, centrul și-a extins domeniul de activitate, includând cercetări în domeniile astrofizicii și științelor planetare.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Misiune:</w:t>
      </w:r>
      <w:r w:rsidRPr="00D223FA">
        <w:rPr>
          <w:rFonts w:ascii="Arial" w:hAnsi="Arial" w:cs="Arial"/>
          <w:sz w:val="28"/>
          <w:szCs w:val="28"/>
        </w:rPr>
        <w:t xml:space="preserve"> Misiunea Ames Research Center </w:t>
      </w:r>
      <w:proofErr w:type="gramStart"/>
      <w:r w:rsidRPr="00D223FA">
        <w:rPr>
          <w:rFonts w:ascii="Arial" w:hAnsi="Arial" w:cs="Arial"/>
          <w:sz w:val="28"/>
          <w:szCs w:val="28"/>
        </w:rPr>
        <w:t>este</w:t>
      </w:r>
      <w:proofErr w:type="gramEnd"/>
      <w:r w:rsidRPr="00D223FA">
        <w:rPr>
          <w:rFonts w:ascii="Arial" w:hAnsi="Arial" w:cs="Arial"/>
          <w:sz w:val="28"/>
          <w:szCs w:val="28"/>
        </w:rPr>
        <w:t xml:space="preserve"> de a inova și de a realiza cercetări de vârf care să îmbunătățească cunoștințele umane despre cosmos și să contribuie la dezvoltarea tehnologiilor spațiale și aeronautice.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Domenii de cercetare: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Aeronautică:</w:t>
      </w:r>
      <w:r w:rsidRPr="00D223FA">
        <w:rPr>
          <w:rFonts w:ascii="Arial" w:hAnsi="Arial" w:cs="Arial"/>
          <w:sz w:val="28"/>
          <w:szCs w:val="28"/>
        </w:rPr>
        <w:t xml:space="preserve"> Ames Research Center efectuează cercetări pentru îmbunătățirea performanței aeronavelor, reducerea zgomotului și a poluării generate de aviație, precum și pentru dezvoltarea aeronavelor cu propulsie electrică și hibridă.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Științe planetare:</w:t>
      </w:r>
      <w:r w:rsidRPr="00D223FA">
        <w:rPr>
          <w:rFonts w:ascii="Arial" w:hAnsi="Arial" w:cs="Arial"/>
          <w:sz w:val="28"/>
          <w:szCs w:val="28"/>
        </w:rPr>
        <w:t xml:space="preserve"> Ames este implicat în cercetarea și explorarea planetelor din sistemul solar, inclusiv a planetei Marte, pentru a înțelege mai bine originile și evoluția lor.</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Astrofizică:</w:t>
      </w:r>
      <w:r w:rsidRPr="00D223FA">
        <w:rPr>
          <w:rFonts w:ascii="Arial" w:hAnsi="Arial" w:cs="Arial"/>
          <w:sz w:val="28"/>
          <w:szCs w:val="28"/>
        </w:rPr>
        <w:t xml:space="preserve"> Centrul Ames contribuie la studierea universului prin intermediul telescoapelor spațiale și </w:t>
      </w:r>
      <w:proofErr w:type="gramStart"/>
      <w:r w:rsidRPr="00D223FA">
        <w:rPr>
          <w:rFonts w:ascii="Arial" w:hAnsi="Arial" w:cs="Arial"/>
          <w:sz w:val="28"/>
          <w:szCs w:val="28"/>
        </w:rPr>
        <w:t>a</w:t>
      </w:r>
      <w:proofErr w:type="gramEnd"/>
      <w:r w:rsidRPr="00D223FA">
        <w:rPr>
          <w:rFonts w:ascii="Arial" w:hAnsi="Arial" w:cs="Arial"/>
          <w:sz w:val="28"/>
          <w:szCs w:val="28"/>
        </w:rPr>
        <w:t xml:space="preserve"> altor instrumente pentru observarea obiectelor cosmice și a fenomenelor astronomice.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Tehnologie spațială:</w:t>
      </w:r>
      <w:r w:rsidRPr="00D223FA">
        <w:rPr>
          <w:rFonts w:ascii="Arial" w:hAnsi="Arial" w:cs="Arial"/>
          <w:sz w:val="28"/>
          <w:szCs w:val="28"/>
        </w:rPr>
        <w:t xml:space="preserve"> Ames dezvoltă tehnologii avansate pentru explorarea spațiului cosmic, inclusiv sisteme de propulsie, sisteme de asistență pentru echipajele de zbor spațial și tehnologii de suport pentru viața în spațiu.</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Parteneriate și colaborări:</w:t>
      </w:r>
      <w:r w:rsidRPr="00D223FA">
        <w:rPr>
          <w:rFonts w:ascii="Arial" w:hAnsi="Arial" w:cs="Arial"/>
          <w:sz w:val="28"/>
          <w:szCs w:val="28"/>
        </w:rPr>
        <w:t xml:space="preserve"> Centrul de Cercetare Ames colaborează cu diverse organizații academice, industriale și guvernamentale pentru a îmbunătăți cercetarea și dezvoltarea tehnologică în domeniile sale de interes.</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lastRenderedPageBreak/>
        <w:t>Facilități:</w:t>
      </w:r>
      <w:r w:rsidRPr="00D223FA">
        <w:rPr>
          <w:rFonts w:ascii="Arial" w:hAnsi="Arial" w:cs="Arial"/>
          <w:sz w:val="28"/>
          <w:szCs w:val="28"/>
        </w:rPr>
        <w:t xml:space="preserve"> Ames Research Center dispune de facilități de cercetare și teste avansate, inclusiv laboratoare, tuneluri de vânt, simulatoare de zbor și alte echipamente specializate.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Contribuții la explorarea spațiului:</w:t>
      </w:r>
      <w:r w:rsidRPr="00D223FA">
        <w:rPr>
          <w:rFonts w:ascii="Arial" w:hAnsi="Arial" w:cs="Arial"/>
          <w:sz w:val="28"/>
          <w:szCs w:val="28"/>
        </w:rPr>
        <w:t xml:space="preserve"> Ames a avut un rol semnificativ în numeroase misiuni spațiale, inclusiv misiuni pe Marte, precum Mars Pathfinder și Mars Exploration Rovers, precum și proiectul Lunar Prospector și contribuțiile la Stația Spațială Internațională.</w:t>
      </w:r>
    </w:p>
    <w:p w:rsidR="005C1543" w:rsidRDefault="005C1543" w:rsidP="00D223FA">
      <w:pPr>
        <w:jc w:val="both"/>
        <w:rPr>
          <w:rFonts w:ascii="Arial" w:hAnsi="Arial" w:cs="Arial"/>
          <w:sz w:val="28"/>
          <w:szCs w:val="28"/>
        </w:rPr>
      </w:pPr>
    </w:p>
    <w:p w:rsidR="00D223FA" w:rsidRPr="00D223FA" w:rsidRDefault="00D223FA" w:rsidP="005724CF">
      <w:pPr>
        <w:jc w:val="center"/>
        <w:rPr>
          <w:rFonts w:ascii="Arial" w:hAnsi="Arial" w:cs="Arial"/>
          <w:b/>
          <w:sz w:val="32"/>
          <w:szCs w:val="32"/>
        </w:rPr>
      </w:pPr>
      <w:r w:rsidRPr="00D223FA">
        <w:rPr>
          <w:rFonts w:ascii="Arial" w:hAnsi="Arial" w:cs="Arial"/>
          <w:b/>
          <w:sz w:val="32"/>
          <w:szCs w:val="32"/>
        </w:rPr>
        <w:t>Centrul de Cercetare Langley</w:t>
      </w:r>
    </w:p>
    <w:p w:rsidR="00D223FA" w:rsidRDefault="005C1543" w:rsidP="00D223FA">
      <w:pPr>
        <w:jc w:val="both"/>
        <w:rPr>
          <w:rFonts w:ascii="Arial" w:hAnsi="Arial" w:cs="Arial"/>
          <w:sz w:val="28"/>
          <w:szCs w:val="28"/>
        </w:rPr>
      </w:pPr>
      <w:r w:rsidRPr="00D223FA">
        <w:rPr>
          <w:rFonts w:ascii="Arial" w:hAnsi="Arial" w:cs="Arial"/>
          <w:sz w:val="28"/>
          <w:szCs w:val="28"/>
        </w:rPr>
        <w:t xml:space="preserve">Centrul de Cercetare Langley (Langley Research Center) este </w:t>
      </w:r>
      <w:r w:rsidR="00550716">
        <w:rPr>
          <w:rFonts w:ascii="Arial" w:hAnsi="Arial" w:cs="Arial"/>
          <w:sz w:val="28"/>
          <w:szCs w:val="28"/>
        </w:rPr>
        <w:t>s</w:t>
      </w:r>
      <w:r w:rsidRPr="00D223FA">
        <w:rPr>
          <w:rFonts w:ascii="Arial" w:hAnsi="Arial" w:cs="Arial"/>
          <w:sz w:val="28"/>
          <w:szCs w:val="28"/>
        </w:rPr>
        <w:t>ituat în apropiere de orașul Hampton, Virginia, Langley Research Center este unul dintre cele mai vechi centre NASA și joacă un rol crucial în dezvoltarea tehnologiilor aeronautice și spațiale</w:t>
      </w:r>
    </w:p>
    <w:p w:rsidR="00D223FA" w:rsidRPr="00D223FA" w:rsidRDefault="00D223FA" w:rsidP="00D223FA">
      <w:pPr>
        <w:jc w:val="both"/>
        <w:rPr>
          <w:rFonts w:ascii="Arial" w:hAnsi="Arial" w:cs="Arial"/>
          <w:sz w:val="28"/>
          <w:szCs w:val="28"/>
        </w:rPr>
      </w:pPr>
      <w:r w:rsidRPr="00D223FA">
        <w:rPr>
          <w:rFonts w:ascii="Helvetica" w:hAnsi="Helvetica"/>
          <w:sz w:val="27"/>
          <w:szCs w:val="27"/>
        </w:rPr>
        <w:t xml:space="preserve">Acesta se învecinează direct cu celebra Bază Aeriană Langley și cu râul Back, la Golful Chesapeake. Locația Langley a NASA a fost înființată în principal pentru a se concentra pe cercetarea aeronautică, dar servește și ca loc de testare, așa cum s-a întâmplat pentru Modulul Lunar Apollo. Gazdă a 40 de tuneluri de vânt și folosit pentru a studia aeronavele și navele spațiale, echipele de cercetare de la Langley studiază și testează sisteme de intrare, coborâre și aterizare, simulări, nanotehnologii și particule micro, scuturi termice inovatoare și multe altele. Îți prezentăm câțiva dintre cei mai importanți ingineri de la Langley ai NASA și descoperă cum inovațiile revoluționare sunt create și testate înainte de implementarea în </w:t>
      </w:r>
      <w:r w:rsidRPr="00550716">
        <w:rPr>
          <w:rFonts w:ascii="Helvetica" w:hAnsi="Helvetica"/>
          <w:sz w:val="27"/>
          <w:szCs w:val="27"/>
        </w:rPr>
        <w:t>spațiu.</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Istorie:</w:t>
      </w:r>
      <w:r w:rsidRPr="00D223FA">
        <w:rPr>
          <w:rFonts w:ascii="Arial" w:hAnsi="Arial" w:cs="Arial"/>
          <w:sz w:val="28"/>
          <w:szCs w:val="28"/>
        </w:rPr>
        <w:t xml:space="preserve"> Centrul de Cercetare Langley a fost înființat în 1917 ca primul laborator de cercetare aerodinamică al guvernului federal american. De-a lungul istoriei sale, Langley a jucat un rol crucial în dezvoltarea aviației și a tehnologiilor spațiale.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Misiune:</w:t>
      </w:r>
      <w:r w:rsidRPr="00D223FA">
        <w:rPr>
          <w:rFonts w:ascii="Arial" w:hAnsi="Arial" w:cs="Arial"/>
          <w:sz w:val="28"/>
          <w:szCs w:val="28"/>
        </w:rPr>
        <w:t xml:space="preserve"> Misiunea Langley Research Center este de a realiza cercetări și dezvoltări în domeniile aeronauticii, tehnologiei spațiale și științelor atmosferice pentru a sprijini obiectivele NASA și ale industriei aero-spațiale.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Domenii de cercetare: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Aeronautică:</w:t>
      </w:r>
      <w:r w:rsidRPr="00D223FA">
        <w:rPr>
          <w:rFonts w:ascii="Arial" w:hAnsi="Arial" w:cs="Arial"/>
          <w:sz w:val="28"/>
          <w:szCs w:val="28"/>
        </w:rPr>
        <w:t xml:space="preserve"> Langley este implicat în dezvoltarea și testarea aeronavelor, a profilurilor aerodinamice, a materialelor și a sistemelor de </w:t>
      </w:r>
      <w:r w:rsidRPr="00D223FA">
        <w:rPr>
          <w:rFonts w:ascii="Arial" w:hAnsi="Arial" w:cs="Arial"/>
          <w:sz w:val="28"/>
          <w:szCs w:val="28"/>
        </w:rPr>
        <w:lastRenderedPageBreak/>
        <w:t>propulsie pentru a îmbunătăți performanța, eficiența și siguranța avioanelor.</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Tehnologie spațială:</w:t>
      </w:r>
      <w:r w:rsidRPr="00D223FA">
        <w:rPr>
          <w:rFonts w:ascii="Arial" w:hAnsi="Arial" w:cs="Arial"/>
          <w:sz w:val="28"/>
          <w:szCs w:val="28"/>
        </w:rPr>
        <w:t xml:space="preserve"> Centrul de Cercetare Langley contribuie la dezvoltarea tehnologiilor necesare pentru explorarea spațiului cosmic, inclusiv sisteme de propulsie, sisteme de navigație și control, și sisteme de asistență pentru echipajele de zbor spațial.</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Științe atmosferice:</w:t>
      </w:r>
      <w:r w:rsidRPr="00D223FA">
        <w:rPr>
          <w:rFonts w:ascii="Arial" w:hAnsi="Arial" w:cs="Arial"/>
          <w:sz w:val="28"/>
          <w:szCs w:val="28"/>
        </w:rPr>
        <w:t xml:space="preserve"> Langley desfășoară cercetări pentru înțelegerea atmosferei Pământului și </w:t>
      </w:r>
      <w:proofErr w:type="gramStart"/>
      <w:r w:rsidRPr="00D223FA">
        <w:rPr>
          <w:rFonts w:ascii="Arial" w:hAnsi="Arial" w:cs="Arial"/>
          <w:sz w:val="28"/>
          <w:szCs w:val="28"/>
        </w:rPr>
        <w:t>a</w:t>
      </w:r>
      <w:proofErr w:type="gramEnd"/>
      <w:r w:rsidRPr="00D223FA">
        <w:rPr>
          <w:rFonts w:ascii="Arial" w:hAnsi="Arial" w:cs="Arial"/>
          <w:sz w:val="28"/>
          <w:szCs w:val="28"/>
        </w:rPr>
        <w:t xml:space="preserve"> altor corpuri cerești, inclusiv studierea schimbărilor climatice și a fenomenelor meteorologice.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Parteneriate și colaborări:</w:t>
      </w:r>
      <w:r w:rsidRPr="00D223FA">
        <w:rPr>
          <w:rFonts w:ascii="Arial" w:hAnsi="Arial" w:cs="Arial"/>
          <w:sz w:val="28"/>
          <w:szCs w:val="28"/>
        </w:rPr>
        <w:t xml:space="preserve"> Centrul de Cercetare Langley lucrează îndeaproape cu alte centre NASA, cu industria aero-spațială, cu universitățile și cu alte organizații guvernamentale pentru a promova cercetarea și dezvoltarea tehnologică în domeniile sale de expertiză.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Facilități:</w:t>
      </w:r>
      <w:r w:rsidRPr="00D223FA">
        <w:rPr>
          <w:rFonts w:ascii="Arial" w:hAnsi="Arial" w:cs="Arial"/>
          <w:sz w:val="28"/>
          <w:szCs w:val="28"/>
        </w:rPr>
        <w:t xml:space="preserve"> Langley Research Center are facilități de cercetare și teste avansate, inclusiv tuneluri de vânt, laboratoare de teste ale materialelor și structurilor, și simulatori de zbor.</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Contribuții istorice:</w:t>
      </w:r>
      <w:r w:rsidRPr="00D223FA">
        <w:rPr>
          <w:rFonts w:ascii="Arial" w:hAnsi="Arial" w:cs="Arial"/>
          <w:sz w:val="28"/>
          <w:szCs w:val="28"/>
        </w:rPr>
        <w:t xml:space="preserve"> Centrul de Cercetare Langley a avut un rol crucial în dezvoltarea aviației și a tehnologiilor spațiale, inclusiv contribuții semnificative la proiectele Mercury, Gemini și Apollo, precum și la proiectele Space Shuttle și ISS.</w:t>
      </w:r>
    </w:p>
    <w:p w:rsidR="00D223FA" w:rsidRDefault="00D223FA" w:rsidP="00D223FA">
      <w:pPr>
        <w:jc w:val="both"/>
        <w:rPr>
          <w:rFonts w:ascii="Arial" w:hAnsi="Arial" w:cs="Arial"/>
          <w:sz w:val="28"/>
          <w:szCs w:val="28"/>
        </w:rPr>
      </w:pPr>
    </w:p>
    <w:p w:rsidR="00550716" w:rsidRPr="00550716" w:rsidRDefault="00550716" w:rsidP="005724CF">
      <w:pPr>
        <w:jc w:val="center"/>
        <w:rPr>
          <w:rFonts w:ascii="Arial" w:hAnsi="Arial" w:cs="Arial"/>
          <w:b/>
          <w:sz w:val="32"/>
          <w:szCs w:val="32"/>
        </w:rPr>
      </w:pPr>
      <w:r w:rsidRPr="00550716">
        <w:rPr>
          <w:rFonts w:ascii="Arial" w:hAnsi="Arial" w:cs="Arial"/>
          <w:b/>
          <w:sz w:val="32"/>
          <w:szCs w:val="32"/>
        </w:rPr>
        <w:t>Centrul de Cercetare Glenn</w:t>
      </w:r>
    </w:p>
    <w:p w:rsidR="00550716" w:rsidRDefault="005C1543" w:rsidP="00D223FA">
      <w:pPr>
        <w:jc w:val="both"/>
        <w:rPr>
          <w:rFonts w:ascii="Helvetica" w:hAnsi="Helvetica"/>
          <w:sz w:val="27"/>
          <w:szCs w:val="27"/>
        </w:rPr>
      </w:pPr>
      <w:r w:rsidRPr="00D223FA">
        <w:rPr>
          <w:rFonts w:ascii="Arial" w:hAnsi="Arial" w:cs="Arial"/>
          <w:sz w:val="28"/>
          <w:szCs w:val="28"/>
        </w:rPr>
        <w:t xml:space="preserve">Centrul de Cercetare Glenn (Glenn Research Center), anterior cunoscut sub numele de Lewis Research Center, </w:t>
      </w:r>
      <w:proofErr w:type="gramStart"/>
      <w:r w:rsidRPr="00D223FA">
        <w:rPr>
          <w:rFonts w:ascii="Arial" w:hAnsi="Arial" w:cs="Arial"/>
          <w:sz w:val="28"/>
          <w:szCs w:val="28"/>
        </w:rPr>
        <w:t xml:space="preserve">este </w:t>
      </w:r>
      <w:r w:rsidR="00550716">
        <w:rPr>
          <w:rFonts w:ascii="Arial" w:hAnsi="Arial" w:cs="Arial"/>
          <w:sz w:val="28"/>
          <w:szCs w:val="28"/>
        </w:rPr>
        <w:t xml:space="preserve"> s</w:t>
      </w:r>
      <w:r w:rsidRPr="00D223FA">
        <w:rPr>
          <w:rFonts w:ascii="Arial" w:hAnsi="Arial" w:cs="Arial"/>
          <w:sz w:val="28"/>
          <w:szCs w:val="28"/>
        </w:rPr>
        <w:t>ituat</w:t>
      </w:r>
      <w:proofErr w:type="gramEnd"/>
      <w:r w:rsidRPr="00D223FA">
        <w:rPr>
          <w:rFonts w:ascii="Arial" w:hAnsi="Arial" w:cs="Arial"/>
          <w:sz w:val="28"/>
          <w:szCs w:val="28"/>
        </w:rPr>
        <w:t xml:space="preserve"> în apropiere de orașul Cleveland, Ohio</w:t>
      </w:r>
      <w:r w:rsidR="00550716" w:rsidRPr="00550716">
        <w:rPr>
          <w:rFonts w:ascii="Helvetica" w:hAnsi="Helvetica"/>
          <w:sz w:val="27"/>
          <w:szCs w:val="27"/>
        </w:rPr>
        <w:t xml:space="preserve">, a fost înființat inițial ca laborator pentru cercetarea motoarelor de avioane și astăzi adăpostește Centrul de Cercetare în Gravitație Zero a NASA, Sisteme Avansate de Propulsie, Centrele de Energie Spațială și Stocare a Energiei. </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Istorie:</w:t>
      </w:r>
      <w:r w:rsidRPr="00D223FA">
        <w:rPr>
          <w:rFonts w:ascii="Arial" w:hAnsi="Arial" w:cs="Arial"/>
          <w:sz w:val="28"/>
          <w:szCs w:val="28"/>
        </w:rPr>
        <w:t xml:space="preserve"> Centrul de Cercetare Glenn a fost fondat în 1941 sub numele de Lewis Flight Propulsion Laboratory și a fost redenumit în 1999 în onoarea lui John H. Glenn Jr.,</w:t>
      </w:r>
      <w:r w:rsidR="00550716" w:rsidRPr="00550716">
        <w:rPr>
          <w:rFonts w:ascii="Helvetica" w:hAnsi="Helvetica"/>
          <w:sz w:val="27"/>
          <w:szCs w:val="27"/>
        </w:rPr>
        <w:t xml:space="preserve"> pilot de vânătoare</w:t>
      </w:r>
      <w:r w:rsidRPr="00D223FA">
        <w:rPr>
          <w:rFonts w:ascii="Arial" w:hAnsi="Arial" w:cs="Arial"/>
          <w:sz w:val="28"/>
          <w:szCs w:val="28"/>
        </w:rPr>
        <w:t xml:space="preserve"> astronaut și senator </w:t>
      </w:r>
      <w:r w:rsidR="00550716">
        <w:rPr>
          <w:rFonts w:ascii="Arial" w:hAnsi="Arial" w:cs="Arial"/>
          <w:sz w:val="28"/>
          <w:szCs w:val="28"/>
        </w:rPr>
        <w:t xml:space="preserve">American, </w:t>
      </w:r>
      <w:r w:rsidR="00550716" w:rsidRPr="00550716">
        <w:rPr>
          <w:rFonts w:ascii="Helvetica" w:hAnsi="Helvetica"/>
          <w:sz w:val="27"/>
          <w:szCs w:val="27"/>
        </w:rPr>
        <w:t>primul american ce a orbitat în jurul Pământului.</w:t>
      </w:r>
      <w:r w:rsidRPr="00D223FA">
        <w:rPr>
          <w:rFonts w:ascii="Arial" w:hAnsi="Arial" w:cs="Arial"/>
          <w:sz w:val="28"/>
          <w:szCs w:val="28"/>
        </w:rPr>
        <w:t>. Centrul a fost inițial dedicat cercetării propulsiilor pentru avioane și rachete.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Misiune:</w:t>
      </w:r>
      <w:r w:rsidRPr="00D223FA">
        <w:rPr>
          <w:rFonts w:ascii="Arial" w:hAnsi="Arial" w:cs="Arial"/>
          <w:sz w:val="28"/>
          <w:szCs w:val="28"/>
        </w:rPr>
        <w:t xml:space="preserve"> Misiunea Glenn Research Center </w:t>
      </w:r>
      <w:proofErr w:type="gramStart"/>
      <w:r w:rsidRPr="00D223FA">
        <w:rPr>
          <w:rFonts w:ascii="Arial" w:hAnsi="Arial" w:cs="Arial"/>
          <w:sz w:val="28"/>
          <w:szCs w:val="28"/>
        </w:rPr>
        <w:t>este</w:t>
      </w:r>
      <w:proofErr w:type="gramEnd"/>
      <w:r w:rsidRPr="00D223FA">
        <w:rPr>
          <w:rFonts w:ascii="Arial" w:hAnsi="Arial" w:cs="Arial"/>
          <w:sz w:val="28"/>
          <w:szCs w:val="28"/>
        </w:rPr>
        <w:t xml:space="preserve"> de a realiza cercetări și dezvoltări în domeniile propulsiilor aeronautice și spațiale, tehnologiilor </w:t>
      </w:r>
      <w:r w:rsidRPr="00D223FA">
        <w:rPr>
          <w:rFonts w:ascii="Arial" w:hAnsi="Arial" w:cs="Arial"/>
          <w:sz w:val="28"/>
          <w:szCs w:val="28"/>
        </w:rPr>
        <w:lastRenderedPageBreak/>
        <w:t>de zbor, tehnologiei solare și a altor tehnologii necesare pentru explorarea și utilizarea spațiului cosmic.</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Domenii de cercetare: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Propulsii spațiale:</w:t>
      </w:r>
      <w:r w:rsidRPr="00D223FA">
        <w:rPr>
          <w:rFonts w:ascii="Arial" w:hAnsi="Arial" w:cs="Arial"/>
          <w:sz w:val="28"/>
          <w:szCs w:val="28"/>
        </w:rPr>
        <w:t xml:space="preserve"> Glenn Research Center este implicat în dezvoltarea și testarea diferitelor tipuri de motoare și propulsoare pentru utilizarea în explorarea spațiului cosmic, inclusiv motoare cu propulsie chimică, electrică și nucleară.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Aeronautică:</w:t>
      </w:r>
      <w:r w:rsidRPr="00D223FA">
        <w:rPr>
          <w:rFonts w:ascii="Arial" w:hAnsi="Arial" w:cs="Arial"/>
          <w:sz w:val="28"/>
          <w:szCs w:val="28"/>
        </w:rPr>
        <w:t xml:space="preserve"> Centrul de Cercetare Glenn efectuează cercetări pentru îmbunătățirea performanței, eficienței și siguranței avioanelor și </w:t>
      </w:r>
      <w:proofErr w:type="gramStart"/>
      <w:r w:rsidRPr="00D223FA">
        <w:rPr>
          <w:rFonts w:ascii="Arial" w:hAnsi="Arial" w:cs="Arial"/>
          <w:sz w:val="28"/>
          <w:szCs w:val="28"/>
        </w:rPr>
        <w:t>a</w:t>
      </w:r>
      <w:proofErr w:type="gramEnd"/>
      <w:r w:rsidRPr="00D223FA">
        <w:rPr>
          <w:rFonts w:ascii="Arial" w:hAnsi="Arial" w:cs="Arial"/>
          <w:sz w:val="28"/>
          <w:szCs w:val="28"/>
        </w:rPr>
        <w:t xml:space="preserve"> altor vehicule aeriene.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Tehnologie solară:</w:t>
      </w:r>
      <w:r w:rsidRPr="00D223FA">
        <w:rPr>
          <w:rFonts w:ascii="Arial" w:hAnsi="Arial" w:cs="Arial"/>
          <w:sz w:val="28"/>
          <w:szCs w:val="28"/>
        </w:rPr>
        <w:t xml:space="preserve"> Glenn Research Center dezvoltă tehnologii de conversie </w:t>
      </w:r>
      <w:proofErr w:type="gramStart"/>
      <w:r w:rsidRPr="00D223FA">
        <w:rPr>
          <w:rFonts w:ascii="Arial" w:hAnsi="Arial" w:cs="Arial"/>
          <w:sz w:val="28"/>
          <w:szCs w:val="28"/>
        </w:rPr>
        <w:t>a</w:t>
      </w:r>
      <w:proofErr w:type="gramEnd"/>
      <w:r w:rsidRPr="00D223FA">
        <w:rPr>
          <w:rFonts w:ascii="Arial" w:hAnsi="Arial" w:cs="Arial"/>
          <w:sz w:val="28"/>
          <w:szCs w:val="28"/>
        </w:rPr>
        <w:t xml:space="preserve"> energiei solare în energie electrică și termică pentru utilizarea în spațiul cosmic și pe Pământ.</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Parteneriate și colaborări:</w:t>
      </w:r>
      <w:r w:rsidRPr="00D223FA">
        <w:rPr>
          <w:rFonts w:ascii="Arial" w:hAnsi="Arial" w:cs="Arial"/>
          <w:sz w:val="28"/>
          <w:szCs w:val="28"/>
        </w:rPr>
        <w:t xml:space="preserve"> Centrul de Cercetare Glenn lucrează în strânsă colaborare cu alte centre NASA, cu industria aero-spațială, cu universitățile și cu alte organizații guvernamentale pentru a promova cercetarea și dezvoltarea tehnologică în domeniile sale de expertiză.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Facilități:</w:t>
      </w:r>
      <w:r w:rsidRPr="00D223FA">
        <w:rPr>
          <w:rFonts w:ascii="Arial" w:hAnsi="Arial" w:cs="Arial"/>
          <w:sz w:val="28"/>
          <w:szCs w:val="28"/>
        </w:rPr>
        <w:t xml:space="preserve"> Glenn Research Center are facilități de cercetare și teste avansate, inclusiv tuneluri de vânt, laboratoare de testare a materialelor și a structurilor, și facilități de testare a motoarelor și propulsoarelor.</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Contribuții istorice:</w:t>
      </w:r>
      <w:r w:rsidRPr="00D223FA">
        <w:rPr>
          <w:rFonts w:ascii="Arial" w:hAnsi="Arial" w:cs="Arial"/>
          <w:sz w:val="28"/>
          <w:szCs w:val="28"/>
        </w:rPr>
        <w:t xml:space="preserve"> Centrul de Cercetare Glenn a avut </w:t>
      </w:r>
      <w:proofErr w:type="gramStart"/>
      <w:r w:rsidRPr="00D223FA">
        <w:rPr>
          <w:rFonts w:ascii="Arial" w:hAnsi="Arial" w:cs="Arial"/>
          <w:sz w:val="28"/>
          <w:szCs w:val="28"/>
        </w:rPr>
        <w:t>un</w:t>
      </w:r>
      <w:proofErr w:type="gramEnd"/>
      <w:r w:rsidRPr="00D223FA">
        <w:rPr>
          <w:rFonts w:ascii="Arial" w:hAnsi="Arial" w:cs="Arial"/>
          <w:sz w:val="28"/>
          <w:szCs w:val="28"/>
        </w:rPr>
        <w:t xml:space="preserve"> rol crucial în dezvoltarea motoarelor cu rachete și a altor tehnologii necesare pentru explorarea spațiului cosmic. A contribuit la numeroase misiuni spațiale, inclusiv la proiectele Mercury, Gemini, Apollo și Space Shuttle.</w:t>
      </w:r>
    </w:p>
    <w:p w:rsidR="005C1543" w:rsidRPr="00D223FA" w:rsidRDefault="005C1543" w:rsidP="00D223FA">
      <w:pPr>
        <w:jc w:val="both"/>
        <w:rPr>
          <w:rFonts w:ascii="Arial" w:hAnsi="Arial" w:cs="Arial"/>
          <w:sz w:val="28"/>
          <w:szCs w:val="28"/>
        </w:rPr>
      </w:pPr>
    </w:p>
    <w:p w:rsidR="00550716" w:rsidRPr="00550716" w:rsidRDefault="00550716" w:rsidP="005724CF">
      <w:pPr>
        <w:jc w:val="center"/>
        <w:rPr>
          <w:rFonts w:ascii="Arial" w:hAnsi="Arial" w:cs="Arial"/>
          <w:b/>
          <w:sz w:val="32"/>
          <w:szCs w:val="32"/>
        </w:rPr>
      </w:pPr>
      <w:r w:rsidRPr="00550716">
        <w:rPr>
          <w:rFonts w:ascii="Arial" w:hAnsi="Arial" w:cs="Arial"/>
          <w:b/>
          <w:sz w:val="32"/>
          <w:szCs w:val="32"/>
        </w:rPr>
        <w:t>Centrul Spațial Kennedy</w:t>
      </w:r>
    </w:p>
    <w:p w:rsidR="00D226B2" w:rsidRDefault="005C1543" w:rsidP="00D223FA">
      <w:pPr>
        <w:jc w:val="both"/>
        <w:rPr>
          <w:rFonts w:ascii="Helvetica" w:hAnsi="Helvetica"/>
          <w:sz w:val="27"/>
          <w:szCs w:val="27"/>
          <w:shd w:val="clear" w:color="auto" w:fill="000000"/>
        </w:rPr>
      </w:pPr>
      <w:r w:rsidRPr="00D223FA">
        <w:rPr>
          <w:rFonts w:ascii="Arial" w:hAnsi="Arial" w:cs="Arial"/>
          <w:sz w:val="28"/>
          <w:szCs w:val="28"/>
        </w:rPr>
        <w:t xml:space="preserve">Centrul Spațial Kennedy (Kennedy Space Center - KSC) este unul dintre cele mai cunoscute centre spațiale din lume și este situat  </w:t>
      </w:r>
      <w:r w:rsidR="00550716" w:rsidRPr="00D226B2">
        <w:rPr>
          <w:rFonts w:ascii="Helvetica" w:hAnsi="Helvetica"/>
          <w:sz w:val="27"/>
          <w:szCs w:val="27"/>
        </w:rPr>
        <w:t>pe insula Merritt din Florida, Din decembrie 1968,</w:t>
      </w:r>
      <w:r w:rsidR="00550716" w:rsidRPr="00550716">
        <w:rPr>
          <w:rFonts w:ascii="Helvetica" w:hAnsi="Helvetica"/>
          <w:sz w:val="27"/>
          <w:szCs w:val="27"/>
        </w:rPr>
        <w:t>Centrul Spațial Kennedy este principalul centru de lansare al misiunilor NASA cu echipaj uman, cercetare și tehnologie. Operațiunile de lansare pentru programele Apollo, Skylab și Space Shuttle au fost efectuate de la Centrul Spațial Kennedy, ce găzduiește centre de control al lansărilor, o fabrică de</w:t>
      </w:r>
      <w:r w:rsidR="00550716" w:rsidRPr="00D226B2">
        <w:rPr>
          <w:rFonts w:ascii="Helvetica" w:hAnsi="Helvetica"/>
          <w:sz w:val="27"/>
          <w:szCs w:val="27"/>
        </w:rPr>
        <w:t xml:space="preserve">stații spațiale și echipamente de aterizare ale navetelor. Situat pe coasta de est a Floridei, </w:t>
      </w:r>
      <w:r w:rsidR="00550716" w:rsidRPr="00D226B2">
        <w:rPr>
          <w:rFonts w:ascii="Helvetica" w:hAnsi="Helvetica"/>
          <w:sz w:val="27"/>
          <w:szCs w:val="27"/>
        </w:rPr>
        <w:lastRenderedPageBreak/>
        <w:t>Centrul Spațial Kennedy este învecinat cu Cape Canaveral Air Force Station (CCSFS).</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Istorie:</w:t>
      </w:r>
      <w:r w:rsidRPr="00D223FA">
        <w:rPr>
          <w:rFonts w:ascii="Arial" w:hAnsi="Arial" w:cs="Arial"/>
          <w:sz w:val="28"/>
          <w:szCs w:val="28"/>
        </w:rPr>
        <w:t xml:space="preserve"> Centrul Spațial Kennedy a fost înființat în 196</w:t>
      </w:r>
      <w:r w:rsidR="00BD03D3">
        <w:rPr>
          <w:rFonts w:ascii="Arial" w:hAnsi="Arial" w:cs="Arial"/>
          <w:sz w:val="28"/>
          <w:szCs w:val="28"/>
        </w:rPr>
        <w:t>1</w:t>
      </w:r>
      <w:r w:rsidRPr="00D223FA">
        <w:rPr>
          <w:rFonts w:ascii="Arial" w:hAnsi="Arial" w:cs="Arial"/>
          <w:sz w:val="28"/>
          <w:szCs w:val="28"/>
        </w:rPr>
        <w:t xml:space="preserve"> și a fost numit inițial Centrul de Lansare al Cap Canaveral (Cape Canaveral Launch Operations). În 1963, a fost redenumit în onoarea președintelui John F. Kennedy, care </w:t>
      </w:r>
      <w:proofErr w:type="gramStart"/>
      <w:r w:rsidRPr="00D223FA">
        <w:rPr>
          <w:rFonts w:ascii="Arial" w:hAnsi="Arial" w:cs="Arial"/>
          <w:sz w:val="28"/>
          <w:szCs w:val="28"/>
        </w:rPr>
        <w:t>a</w:t>
      </w:r>
      <w:proofErr w:type="gramEnd"/>
      <w:r w:rsidRPr="00D223FA">
        <w:rPr>
          <w:rFonts w:ascii="Arial" w:hAnsi="Arial" w:cs="Arial"/>
          <w:sz w:val="28"/>
          <w:szCs w:val="28"/>
        </w:rPr>
        <w:t xml:space="preserve"> avut un rol important în programul spațial al Statelor Unite.</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Misiune:</w:t>
      </w:r>
      <w:r w:rsidRPr="00D223FA">
        <w:rPr>
          <w:rFonts w:ascii="Arial" w:hAnsi="Arial" w:cs="Arial"/>
          <w:sz w:val="28"/>
          <w:szCs w:val="28"/>
        </w:rPr>
        <w:t xml:space="preserve"> Misiunea Centrului Spațial Kennedy este de a facilita lansările și operațiunile spațiale pentru NASA, împreună cu partenerii săi, inclusiv companiile private de transport spațial. KSC desfășoară activități de pregătire a lansărilor, integrare a vehiculelor spațiale, asamblare a stațiilor spațiale și alte operațiuni legate de zborurile spațiale.</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Lansările spațiale:</w:t>
      </w:r>
      <w:r w:rsidRPr="00D223FA">
        <w:rPr>
          <w:rFonts w:ascii="Arial" w:hAnsi="Arial" w:cs="Arial"/>
          <w:sz w:val="28"/>
          <w:szCs w:val="28"/>
        </w:rPr>
        <w:t xml:space="preserve"> Centrul Spațial Kennedy este cunoscut pentru rolul său în lansarea navetelor spațiale americane și al altor vehicule spațiale, inclusiv rachetele Saturn V care au fost folosite în programul Apollo pentru a trimite oameni pe Lună. În prezent, KSC este centrul principal pentru lansările rachetelor Falcon 9 și Falcon Heavy ale companiei SpaceX.</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Facilități:</w:t>
      </w:r>
      <w:r w:rsidRPr="00D223FA">
        <w:rPr>
          <w:rFonts w:ascii="Arial" w:hAnsi="Arial" w:cs="Arial"/>
          <w:sz w:val="28"/>
          <w:szCs w:val="28"/>
        </w:rPr>
        <w:t xml:space="preserve"> KSC dispune de o </w:t>
      </w:r>
      <w:proofErr w:type="gramStart"/>
      <w:r w:rsidRPr="00D223FA">
        <w:rPr>
          <w:rFonts w:ascii="Arial" w:hAnsi="Arial" w:cs="Arial"/>
          <w:sz w:val="28"/>
          <w:szCs w:val="28"/>
        </w:rPr>
        <w:t>gamă</w:t>
      </w:r>
      <w:proofErr w:type="gramEnd"/>
      <w:r w:rsidRPr="00D223FA">
        <w:rPr>
          <w:rFonts w:ascii="Arial" w:hAnsi="Arial" w:cs="Arial"/>
          <w:sz w:val="28"/>
          <w:szCs w:val="28"/>
        </w:rPr>
        <w:t xml:space="preserve"> largă de facilități pentru pregătirea și lansarea vehiculelor spațiale, inclusiv platforme de lansare, hangare de asamblare, laboratoare de testare și facilități de pregătire a echipajelor.</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Explorare spațială:</w:t>
      </w:r>
      <w:r w:rsidRPr="00D223FA">
        <w:rPr>
          <w:rFonts w:ascii="Arial" w:hAnsi="Arial" w:cs="Arial"/>
          <w:sz w:val="28"/>
          <w:szCs w:val="28"/>
        </w:rPr>
        <w:t xml:space="preserve"> Centrul Spațial Kennedy joacă un rol crucial în planificarea și implementarea misiunilor de explorare spațială. Aici sunt asamblate și pregătite vehiculele spațiale pentru misiuni precum explorarea Lunii, Marte și alte destinații din sistemul solar.</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Turism spațial:</w:t>
      </w:r>
      <w:r w:rsidRPr="00D223FA">
        <w:rPr>
          <w:rFonts w:ascii="Arial" w:hAnsi="Arial" w:cs="Arial"/>
          <w:sz w:val="28"/>
          <w:szCs w:val="28"/>
        </w:rPr>
        <w:t xml:space="preserve"> KSC oferă și oportunități de turism spațial, permițând vizitatorilor să exploreze centrele de vizitare, să viziteze facilitățile istorice și să asiste la lansările de rachete în timp real.</w:t>
      </w:r>
    </w:p>
    <w:p w:rsidR="005C1543" w:rsidRPr="00D223FA" w:rsidRDefault="005C1543" w:rsidP="00D223FA">
      <w:pPr>
        <w:jc w:val="both"/>
        <w:rPr>
          <w:rFonts w:ascii="Arial" w:hAnsi="Arial" w:cs="Arial"/>
          <w:sz w:val="28"/>
          <w:szCs w:val="28"/>
        </w:rPr>
      </w:pPr>
      <w:r w:rsidRPr="00D223FA">
        <w:rPr>
          <w:rStyle w:val="Strong"/>
          <w:rFonts w:ascii="Arial" w:hAnsi="Arial" w:cs="Arial"/>
          <w:sz w:val="28"/>
          <w:szCs w:val="28"/>
          <w:bdr w:val="single" w:sz="2" w:space="0" w:color="E3E3E3" w:frame="1"/>
        </w:rPr>
        <w:t>Colaborări internaționale:</w:t>
      </w:r>
      <w:r w:rsidRPr="00D223FA">
        <w:rPr>
          <w:rFonts w:ascii="Arial" w:hAnsi="Arial" w:cs="Arial"/>
          <w:sz w:val="28"/>
          <w:szCs w:val="28"/>
        </w:rPr>
        <w:t xml:space="preserve"> KSC colaborează cu alte agenții spațiale internaționale și cu companii private pentru a promova explorarea spațiului cosmic și dezvoltarea tehnologiilor spațiale.</w:t>
      </w:r>
    </w:p>
    <w:p w:rsidR="005724CF" w:rsidRDefault="005724CF" w:rsidP="00D223FA">
      <w:pPr>
        <w:jc w:val="both"/>
        <w:rPr>
          <w:rFonts w:ascii="Arial" w:hAnsi="Arial" w:cs="Arial"/>
          <w:b/>
          <w:sz w:val="32"/>
          <w:szCs w:val="32"/>
        </w:rPr>
      </w:pPr>
    </w:p>
    <w:p w:rsidR="005224B4" w:rsidRDefault="005224B4" w:rsidP="005724CF">
      <w:pPr>
        <w:jc w:val="center"/>
        <w:rPr>
          <w:rFonts w:ascii="Arial" w:hAnsi="Arial" w:cs="Arial"/>
          <w:b/>
          <w:sz w:val="32"/>
          <w:szCs w:val="32"/>
        </w:rPr>
      </w:pPr>
    </w:p>
    <w:p w:rsidR="005224B4" w:rsidRDefault="005224B4" w:rsidP="005724CF">
      <w:pPr>
        <w:jc w:val="center"/>
        <w:rPr>
          <w:rFonts w:ascii="Arial" w:hAnsi="Arial" w:cs="Arial"/>
          <w:b/>
          <w:sz w:val="32"/>
          <w:szCs w:val="32"/>
        </w:rPr>
      </w:pPr>
    </w:p>
    <w:p w:rsidR="00D226B2" w:rsidRPr="00D226B2" w:rsidRDefault="00D226B2" w:rsidP="005724CF">
      <w:pPr>
        <w:jc w:val="center"/>
        <w:rPr>
          <w:rFonts w:ascii="Arial" w:hAnsi="Arial" w:cs="Arial"/>
          <w:b/>
          <w:sz w:val="32"/>
          <w:szCs w:val="32"/>
        </w:rPr>
      </w:pPr>
      <w:r w:rsidRPr="00D226B2">
        <w:rPr>
          <w:rFonts w:ascii="Arial" w:hAnsi="Arial" w:cs="Arial"/>
          <w:b/>
          <w:sz w:val="32"/>
          <w:szCs w:val="32"/>
        </w:rPr>
        <w:lastRenderedPageBreak/>
        <w:t>Centrul de Zbor S</w:t>
      </w:r>
      <w:bookmarkStart w:id="0" w:name="_GoBack"/>
      <w:bookmarkEnd w:id="0"/>
      <w:r w:rsidRPr="00D226B2">
        <w:rPr>
          <w:rFonts w:ascii="Arial" w:hAnsi="Arial" w:cs="Arial"/>
          <w:b/>
          <w:sz w:val="32"/>
          <w:szCs w:val="32"/>
        </w:rPr>
        <w:t>pațial Goddard</w:t>
      </w:r>
    </w:p>
    <w:p w:rsidR="00D226B2" w:rsidRDefault="005C1543" w:rsidP="00D223FA">
      <w:pPr>
        <w:jc w:val="both"/>
        <w:rPr>
          <w:rFonts w:ascii="Arial" w:hAnsi="Arial" w:cs="Arial"/>
          <w:sz w:val="28"/>
          <w:szCs w:val="28"/>
        </w:rPr>
      </w:pPr>
      <w:r w:rsidRPr="00D223FA">
        <w:rPr>
          <w:rFonts w:ascii="Arial" w:hAnsi="Arial" w:cs="Arial"/>
          <w:sz w:val="28"/>
          <w:szCs w:val="28"/>
        </w:rPr>
        <w:t xml:space="preserve">Centrul de Zbor Spațial Goddard (Goddard Space Flight Center) este </w:t>
      </w:r>
      <w:r w:rsidR="00D226B2">
        <w:rPr>
          <w:rFonts w:ascii="Arial" w:hAnsi="Arial" w:cs="Arial"/>
          <w:sz w:val="28"/>
          <w:szCs w:val="28"/>
        </w:rPr>
        <w:t>s</w:t>
      </w:r>
      <w:r w:rsidRPr="00D223FA">
        <w:rPr>
          <w:rFonts w:ascii="Arial" w:hAnsi="Arial" w:cs="Arial"/>
          <w:sz w:val="28"/>
          <w:szCs w:val="28"/>
        </w:rPr>
        <w:t xml:space="preserve">ituat în apropiere de Greenbelt, Maryland, Goddard Space Flight Center este dedicat cercetării și dezvoltării tehnologiilor spațiale și astrofizicii. </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Istorie:</w:t>
      </w:r>
      <w:r w:rsidRPr="00D223FA">
        <w:rPr>
          <w:rFonts w:ascii="Arial" w:hAnsi="Arial" w:cs="Arial"/>
          <w:sz w:val="28"/>
          <w:szCs w:val="28"/>
        </w:rPr>
        <w:t xml:space="preserve"> Centrul de Zbor Spațial Goddard a fost înființat în 1959 și a fost numit în onoarea lui Robert H. Goddard, pionier în dezvoltarea rachetelor și unul dintre fondatorii zborului spațial modern. Centrul a fost unul dintre cele originale șapte centre NASA înființate în timpul administrației președintelui Dwight D. Eisenhower.</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Misiune:</w:t>
      </w:r>
      <w:r w:rsidRPr="00D223FA">
        <w:rPr>
          <w:rFonts w:ascii="Arial" w:hAnsi="Arial" w:cs="Arial"/>
          <w:sz w:val="28"/>
          <w:szCs w:val="28"/>
        </w:rPr>
        <w:t xml:space="preserve"> Misiunea Goddard Space Flight Center este de a realiza cercetări și dezvoltări în domeniile astronomiei, astrofizicii, științelor Pământului și tehnologiilor spațiale pentru a sprijini obiectivele NASA și ale comunității științifice internaționale.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Domenii de cercetare: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Astrofizică și astronomie:</w:t>
      </w:r>
      <w:r w:rsidRPr="00D223FA">
        <w:rPr>
          <w:rFonts w:ascii="Arial" w:hAnsi="Arial" w:cs="Arial"/>
          <w:sz w:val="28"/>
          <w:szCs w:val="28"/>
        </w:rPr>
        <w:t xml:space="preserve"> Goddard Space Flight Center efectuează cercetări pentru a înțelege originea și evoluția universului, precum și pentru a studia fenomenele astrofizice și galaxiile îndepărtate. Centrul operează și participă la misiuni cu telescoape spațiale precum Hubble și James Webb.</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Științe ale Pământului:</w:t>
      </w:r>
      <w:r w:rsidRPr="00D223FA">
        <w:rPr>
          <w:rFonts w:ascii="Arial" w:hAnsi="Arial" w:cs="Arial"/>
          <w:sz w:val="28"/>
          <w:szCs w:val="28"/>
        </w:rPr>
        <w:t xml:space="preserve"> Goddard este implicat în cercetarea și monitorizarea schimbărilor climatice, a mediului înconjurător și a resurselor naturale ale Pământului, utilizând sateliți și alte instrumente spațiale.</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Tehnologii spațiale:</w:t>
      </w:r>
      <w:r w:rsidRPr="00D223FA">
        <w:rPr>
          <w:rFonts w:ascii="Arial" w:hAnsi="Arial" w:cs="Arial"/>
          <w:sz w:val="28"/>
          <w:szCs w:val="28"/>
        </w:rPr>
        <w:t xml:space="preserve"> Centrul de Zbor Spațial Goddard dezvoltă și testează tehnologii spațiale avansate, inclusiv sisteme de comunicații, sisteme de propulsie și instrumente de observare spațială.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Parteneriate și colaborări:</w:t>
      </w:r>
      <w:r w:rsidRPr="00D223FA">
        <w:rPr>
          <w:rFonts w:ascii="Arial" w:hAnsi="Arial" w:cs="Arial"/>
          <w:sz w:val="28"/>
          <w:szCs w:val="28"/>
        </w:rPr>
        <w:t xml:space="preserve"> Goddard Space Flight Center lucrează în strânsă colaborare cu alte agenții spațiale internaționale, universități, industria aero-spațială și alte organizații guvernamentale pentru a promova cercetarea și dezvoltarea tehnologică în domeniile sale de expertiză.</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t>Facilități:</w:t>
      </w:r>
      <w:r w:rsidRPr="00D223FA">
        <w:rPr>
          <w:rFonts w:ascii="Arial" w:hAnsi="Arial" w:cs="Arial"/>
          <w:sz w:val="28"/>
          <w:szCs w:val="28"/>
        </w:rPr>
        <w:t xml:space="preserve"> Goddard dispune de facilități de cercetare și teste avansate, inclusiv laboratoare de inginerie și de testare </w:t>
      </w:r>
      <w:proofErr w:type="gramStart"/>
      <w:r w:rsidRPr="00D223FA">
        <w:rPr>
          <w:rFonts w:ascii="Arial" w:hAnsi="Arial" w:cs="Arial"/>
          <w:sz w:val="28"/>
          <w:szCs w:val="28"/>
        </w:rPr>
        <w:t>a</w:t>
      </w:r>
      <w:proofErr w:type="gramEnd"/>
      <w:r w:rsidRPr="00D223FA">
        <w:rPr>
          <w:rFonts w:ascii="Arial" w:hAnsi="Arial" w:cs="Arial"/>
          <w:sz w:val="28"/>
          <w:szCs w:val="28"/>
        </w:rPr>
        <w:t xml:space="preserve"> instrumentelor spațiale, săli de control ale misiunilor și facilități de dezvoltare a software-ului.</w:t>
      </w:r>
    </w:p>
    <w:p w:rsidR="005C1543" w:rsidRPr="00D223FA" w:rsidRDefault="005C1543" w:rsidP="00D223FA">
      <w:pPr>
        <w:jc w:val="both"/>
        <w:rPr>
          <w:rFonts w:ascii="Arial" w:hAnsi="Arial" w:cs="Arial"/>
          <w:sz w:val="28"/>
          <w:szCs w:val="28"/>
        </w:rPr>
      </w:pPr>
      <w:r w:rsidRPr="00D223FA">
        <w:rPr>
          <w:rFonts w:ascii="Arial" w:hAnsi="Arial" w:cs="Arial"/>
          <w:b/>
          <w:bCs/>
          <w:sz w:val="28"/>
          <w:szCs w:val="28"/>
          <w:bdr w:val="single" w:sz="2" w:space="0" w:color="E3E3E3" w:frame="1"/>
        </w:rPr>
        <w:lastRenderedPageBreak/>
        <w:t>Contribuții istorice:</w:t>
      </w:r>
      <w:r w:rsidRPr="00D223FA">
        <w:rPr>
          <w:rFonts w:ascii="Arial" w:hAnsi="Arial" w:cs="Arial"/>
          <w:sz w:val="28"/>
          <w:szCs w:val="28"/>
        </w:rPr>
        <w:t xml:space="preserve"> Centrul de Zbor Spațial Goddard a fost implicat în numeroase misiuni spațiale istorice și actuale, inclusiv la proiectele Apollo, Hubble Space Telescope, și la misiunile spațiale pentru studiul sistemului solar și al universului.</w:t>
      </w:r>
    </w:p>
    <w:p w:rsidR="00381B3A" w:rsidRPr="00D223FA" w:rsidRDefault="00381B3A" w:rsidP="00D223FA">
      <w:pPr>
        <w:jc w:val="both"/>
        <w:rPr>
          <w:rFonts w:ascii="Arial" w:hAnsi="Arial" w:cs="Arial"/>
          <w:sz w:val="28"/>
          <w:szCs w:val="28"/>
        </w:rPr>
      </w:pPr>
    </w:p>
    <w:sectPr w:rsidR="00381B3A" w:rsidRPr="00D223FA" w:rsidSect="00EF56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616EE"/>
    <w:multiLevelType w:val="multilevel"/>
    <w:tmpl w:val="AC42DE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FE1003"/>
    <w:multiLevelType w:val="multilevel"/>
    <w:tmpl w:val="CF989A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D7B6468"/>
    <w:multiLevelType w:val="multilevel"/>
    <w:tmpl w:val="762A84E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31B2F5C"/>
    <w:multiLevelType w:val="multilevel"/>
    <w:tmpl w:val="1F401C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D283CDD"/>
    <w:multiLevelType w:val="multilevel"/>
    <w:tmpl w:val="393AF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compat/>
  <w:rsids>
    <w:rsidRoot w:val="005C1543"/>
    <w:rsid w:val="001941E3"/>
    <w:rsid w:val="00381B3A"/>
    <w:rsid w:val="005224B4"/>
    <w:rsid w:val="00550716"/>
    <w:rsid w:val="005724CF"/>
    <w:rsid w:val="005C1543"/>
    <w:rsid w:val="00BD03D3"/>
    <w:rsid w:val="00C7753D"/>
    <w:rsid w:val="00D223FA"/>
    <w:rsid w:val="00D226B2"/>
    <w:rsid w:val="00EF5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5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15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1543"/>
    <w:rPr>
      <w:b/>
      <w:bCs/>
    </w:rPr>
  </w:style>
  <w:style w:type="paragraph" w:styleId="z-TopofForm">
    <w:name w:val="HTML Top of Form"/>
    <w:basedOn w:val="Normal"/>
    <w:next w:val="Normal"/>
    <w:link w:val="z-TopofFormChar"/>
    <w:hidden/>
    <w:uiPriority w:val="99"/>
    <w:semiHidden/>
    <w:unhideWhenUsed/>
    <w:rsid w:val="005C154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C1543"/>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77286300">
      <w:bodyDiv w:val="1"/>
      <w:marLeft w:val="0"/>
      <w:marRight w:val="0"/>
      <w:marTop w:val="0"/>
      <w:marBottom w:val="0"/>
      <w:divBdr>
        <w:top w:val="none" w:sz="0" w:space="0" w:color="auto"/>
        <w:left w:val="none" w:sz="0" w:space="0" w:color="auto"/>
        <w:bottom w:val="none" w:sz="0" w:space="0" w:color="auto"/>
        <w:right w:val="none" w:sz="0" w:space="0" w:color="auto"/>
      </w:divBdr>
      <w:divsChild>
        <w:div w:id="2031299176">
          <w:marLeft w:val="0"/>
          <w:marRight w:val="0"/>
          <w:marTop w:val="0"/>
          <w:marBottom w:val="0"/>
          <w:divBdr>
            <w:top w:val="single" w:sz="2" w:space="0" w:color="E3E3E3"/>
            <w:left w:val="single" w:sz="2" w:space="0" w:color="E3E3E3"/>
            <w:bottom w:val="single" w:sz="2" w:space="0" w:color="E3E3E3"/>
            <w:right w:val="single" w:sz="2" w:space="0" w:color="E3E3E3"/>
          </w:divBdr>
          <w:divsChild>
            <w:div w:id="1460149703">
              <w:marLeft w:val="0"/>
              <w:marRight w:val="0"/>
              <w:marTop w:val="0"/>
              <w:marBottom w:val="0"/>
              <w:divBdr>
                <w:top w:val="single" w:sz="2" w:space="0" w:color="E3E3E3"/>
                <w:left w:val="single" w:sz="2" w:space="0" w:color="E3E3E3"/>
                <w:bottom w:val="single" w:sz="2" w:space="0" w:color="E3E3E3"/>
                <w:right w:val="single" w:sz="2" w:space="0" w:color="E3E3E3"/>
              </w:divBdr>
              <w:divsChild>
                <w:div w:id="948901952">
                  <w:marLeft w:val="0"/>
                  <w:marRight w:val="0"/>
                  <w:marTop w:val="0"/>
                  <w:marBottom w:val="0"/>
                  <w:divBdr>
                    <w:top w:val="single" w:sz="2" w:space="0" w:color="E3E3E3"/>
                    <w:left w:val="single" w:sz="2" w:space="0" w:color="E3E3E3"/>
                    <w:bottom w:val="single" w:sz="2" w:space="0" w:color="E3E3E3"/>
                    <w:right w:val="single" w:sz="2" w:space="0" w:color="E3E3E3"/>
                  </w:divBdr>
                  <w:divsChild>
                    <w:div w:id="1146509123">
                      <w:marLeft w:val="0"/>
                      <w:marRight w:val="0"/>
                      <w:marTop w:val="0"/>
                      <w:marBottom w:val="0"/>
                      <w:divBdr>
                        <w:top w:val="single" w:sz="2" w:space="0" w:color="E3E3E3"/>
                        <w:left w:val="single" w:sz="2" w:space="0" w:color="E3E3E3"/>
                        <w:bottom w:val="single" w:sz="2" w:space="0" w:color="E3E3E3"/>
                        <w:right w:val="single" w:sz="2" w:space="0" w:color="E3E3E3"/>
                      </w:divBdr>
                      <w:divsChild>
                        <w:div w:id="1182204189">
                          <w:marLeft w:val="0"/>
                          <w:marRight w:val="0"/>
                          <w:marTop w:val="0"/>
                          <w:marBottom w:val="0"/>
                          <w:divBdr>
                            <w:top w:val="single" w:sz="2" w:space="0" w:color="E3E3E3"/>
                            <w:left w:val="single" w:sz="2" w:space="0" w:color="E3E3E3"/>
                            <w:bottom w:val="single" w:sz="2" w:space="0" w:color="E3E3E3"/>
                            <w:right w:val="single" w:sz="2" w:space="0" w:color="E3E3E3"/>
                          </w:divBdr>
                          <w:divsChild>
                            <w:div w:id="1037857195">
                              <w:marLeft w:val="0"/>
                              <w:marRight w:val="0"/>
                              <w:marTop w:val="0"/>
                              <w:marBottom w:val="0"/>
                              <w:divBdr>
                                <w:top w:val="single" w:sz="2" w:space="0" w:color="E3E3E3"/>
                                <w:left w:val="single" w:sz="2" w:space="0" w:color="E3E3E3"/>
                                <w:bottom w:val="single" w:sz="2" w:space="0" w:color="E3E3E3"/>
                                <w:right w:val="single" w:sz="2" w:space="0" w:color="E3E3E3"/>
                              </w:divBdr>
                              <w:divsChild>
                                <w:div w:id="1072848247">
                                  <w:marLeft w:val="0"/>
                                  <w:marRight w:val="0"/>
                                  <w:marTop w:val="100"/>
                                  <w:marBottom w:val="100"/>
                                  <w:divBdr>
                                    <w:top w:val="single" w:sz="2" w:space="0" w:color="E3E3E3"/>
                                    <w:left w:val="single" w:sz="2" w:space="0" w:color="E3E3E3"/>
                                    <w:bottom w:val="single" w:sz="2" w:space="0" w:color="E3E3E3"/>
                                    <w:right w:val="single" w:sz="2" w:space="0" w:color="E3E3E3"/>
                                  </w:divBdr>
                                  <w:divsChild>
                                    <w:div w:id="1439985970">
                                      <w:marLeft w:val="0"/>
                                      <w:marRight w:val="0"/>
                                      <w:marTop w:val="0"/>
                                      <w:marBottom w:val="0"/>
                                      <w:divBdr>
                                        <w:top w:val="single" w:sz="2" w:space="0" w:color="E3E3E3"/>
                                        <w:left w:val="single" w:sz="2" w:space="0" w:color="E3E3E3"/>
                                        <w:bottom w:val="single" w:sz="2" w:space="0" w:color="E3E3E3"/>
                                        <w:right w:val="single" w:sz="2" w:space="0" w:color="E3E3E3"/>
                                      </w:divBdr>
                                      <w:divsChild>
                                        <w:div w:id="1289239969">
                                          <w:marLeft w:val="0"/>
                                          <w:marRight w:val="0"/>
                                          <w:marTop w:val="0"/>
                                          <w:marBottom w:val="0"/>
                                          <w:divBdr>
                                            <w:top w:val="single" w:sz="2" w:space="0" w:color="E3E3E3"/>
                                            <w:left w:val="single" w:sz="2" w:space="0" w:color="E3E3E3"/>
                                            <w:bottom w:val="single" w:sz="2" w:space="0" w:color="E3E3E3"/>
                                            <w:right w:val="single" w:sz="2" w:space="0" w:color="E3E3E3"/>
                                          </w:divBdr>
                                          <w:divsChild>
                                            <w:div w:id="1188252819">
                                              <w:marLeft w:val="0"/>
                                              <w:marRight w:val="0"/>
                                              <w:marTop w:val="0"/>
                                              <w:marBottom w:val="0"/>
                                              <w:divBdr>
                                                <w:top w:val="single" w:sz="2" w:space="0" w:color="E3E3E3"/>
                                                <w:left w:val="single" w:sz="2" w:space="0" w:color="E3E3E3"/>
                                                <w:bottom w:val="single" w:sz="2" w:space="0" w:color="E3E3E3"/>
                                                <w:right w:val="single" w:sz="2" w:space="0" w:color="E3E3E3"/>
                                              </w:divBdr>
                                              <w:divsChild>
                                                <w:div w:id="1361977908">
                                                  <w:marLeft w:val="0"/>
                                                  <w:marRight w:val="0"/>
                                                  <w:marTop w:val="0"/>
                                                  <w:marBottom w:val="0"/>
                                                  <w:divBdr>
                                                    <w:top w:val="single" w:sz="2" w:space="0" w:color="E3E3E3"/>
                                                    <w:left w:val="single" w:sz="2" w:space="0" w:color="E3E3E3"/>
                                                    <w:bottom w:val="single" w:sz="2" w:space="0" w:color="E3E3E3"/>
                                                    <w:right w:val="single" w:sz="2" w:space="0" w:color="E3E3E3"/>
                                                  </w:divBdr>
                                                  <w:divsChild>
                                                    <w:div w:id="431438974">
                                                      <w:marLeft w:val="0"/>
                                                      <w:marRight w:val="0"/>
                                                      <w:marTop w:val="0"/>
                                                      <w:marBottom w:val="0"/>
                                                      <w:divBdr>
                                                        <w:top w:val="single" w:sz="2" w:space="0" w:color="E3E3E3"/>
                                                        <w:left w:val="single" w:sz="2" w:space="0" w:color="E3E3E3"/>
                                                        <w:bottom w:val="single" w:sz="2" w:space="0" w:color="E3E3E3"/>
                                                        <w:right w:val="single" w:sz="2" w:space="0" w:color="E3E3E3"/>
                                                      </w:divBdr>
                                                      <w:divsChild>
                                                        <w:div w:id="3235135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49403555">
          <w:marLeft w:val="0"/>
          <w:marRight w:val="0"/>
          <w:marTop w:val="0"/>
          <w:marBottom w:val="0"/>
          <w:divBdr>
            <w:top w:val="none" w:sz="0" w:space="0" w:color="auto"/>
            <w:left w:val="none" w:sz="0" w:space="0" w:color="auto"/>
            <w:bottom w:val="none" w:sz="0" w:space="0" w:color="auto"/>
            <w:right w:val="none" w:sz="0" w:space="0" w:color="auto"/>
          </w:divBdr>
          <w:divsChild>
            <w:div w:id="1454402574">
              <w:marLeft w:val="0"/>
              <w:marRight w:val="0"/>
              <w:marTop w:val="100"/>
              <w:marBottom w:val="100"/>
              <w:divBdr>
                <w:top w:val="single" w:sz="2" w:space="0" w:color="E3E3E3"/>
                <w:left w:val="single" w:sz="2" w:space="0" w:color="E3E3E3"/>
                <w:bottom w:val="single" w:sz="2" w:space="0" w:color="E3E3E3"/>
                <w:right w:val="single" w:sz="2" w:space="0" w:color="E3E3E3"/>
              </w:divBdr>
              <w:divsChild>
                <w:div w:id="16876337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51017409">
      <w:bodyDiv w:val="1"/>
      <w:marLeft w:val="0"/>
      <w:marRight w:val="0"/>
      <w:marTop w:val="0"/>
      <w:marBottom w:val="0"/>
      <w:divBdr>
        <w:top w:val="none" w:sz="0" w:space="0" w:color="auto"/>
        <w:left w:val="none" w:sz="0" w:space="0" w:color="auto"/>
        <w:bottom w:val="none" w:sz="0" w:space="0" w:color="auto"/>
        <w:right w:val="none" w:sz="0" w:space="0" w:color="auto"/>
      </w:divBdr>
      <w:divsChild>
        <w:div w:id="850333518">
          <w:marLeft w:val="0"/>
          <w:marRight w:val="0"/>
          <w:marTop w:val="0"/>
          <w:marBottom w:val="0"/>
          <w:divBdr>
            <w:top w:val="single" w:sz="2" w:space="0" w:color="E3E3E3"/>
            <w:left w:val="single" w:sz="2" w:space="0" w:color="E3E3E3"/>
            <w:bottom w:val="single" w:sz="2" w:space="0" w:color="E3E3E3"/>
            <w:right w:val="single" w:sz="2" w:space="0" w:color="E3E3E3"/>
          </w:divBdr>
          <w:divsChild>
            <w:div w:id="1533104088">
              <w:marLeft w:val="0"/>
              <w:marRight w:val="0"/>
              <w:marTop w:val="0"/>
              <w:marBottom w:val="0"/>
              <w:divBdr>
                <w:top w:val="single" w:sz="2" w:space="0" w:color="E3E3E3"/>
                <w:left w:val="single" w:sz="2" w:space="0" w:color="E3E3E3"/>
                <w:bottom w:val="single" w:sz="2" w:space="0" w:color="E3E3E3"/>
                <w:right w:val="single" w:sz="2" w:space="0" w:color="E3E3E3"/>
              </w:divBdr>
              <w:divsChild>
                <w:div w:id="208492072">
                  <w:marLeft w:val="0"/>
                  <w:marRight w:val="0"/>
                  <w:marTop w:val="0"/>
                  <w:marBottom w:val="0"/>
                  <w:divBdr>
                    <w:top w:val="single" w:sz="2" w:space="0" w:color="E3E3E3"/>
                    <w:left w:val="single" w:sz="2" w:space="0" w:color="E3E3E3"/>
                    <w:bottom w:val="single" w:sz="2" w:space="0" w:color="E3E3E3"/>
                    <w:right w:val="single" w:sz="2" w:space="0" w:color="E3E3E3"/>
                  </w:divBdr>
                  <w:divsChild>
                    <w:div w:id="1626348169">
                      <w:marLeft w:val="0"/>
                      <w:marRight w:val="0"/>
                      <w:marTop w:val="0"/>
                      <w:marBottom w:val="0"/>
                      <w:divBdr>
                        <w:top w:val="single" w:sz="2" w:space="0" w:color="E3E3E3"/>
                        <w:left w:val="single" w:sz="2" w:space="0" w:color="E3E3E3"/>
                        <w:bottom w:val="single" w:sz="2" w:space="0" w:color="E3E3E3"/>
                        <w:right w:val="single" w:sz="2" w:space="0" w:color="E3E3E3"/>
                      </w:divBdr>
                      <w:divsChild>
                        <w:div w:id="1198349484">
                          <w:marLeft w:val="0"/>
                          <w:marRight w:val="0"/>
                          <w:marTop w:val="0"/>
                          <w:marBottom w:val="0"/>
                          <w:divBdr>
                            <w:top w:val="single" w:sz="2" w:space="0" w:color="E3E3E3"/>
                            <w:left w:val="single" w:sz="2" w:space="0" w:color="E3E3E3"/>
                            <w:bottom w:val="single" w:sz="2" w:space="0" w:color="E3E3E3"/>
                            <w:right w:val="single" w:sz="2" w:space="0" w:color="E3E3E3"/>
                          </w:divBdr>
                          <w:divsChild>
                            <w:div w:id="1121459057">
                              <w:marLeft w:val="0"/>
                              <w:marRight w:val="0"/>
                              <w:marTop w:val="0"/>
                              <w:marBottom w:val="0"/>
                              <w:divBdr>
                                <w:top w:val="single" w:sz="2" w:space="0" w:color="E3E3E3"/>
                                <w:left w:val="single" w:sz="2" w:space="0" w:color="E3E3E3"/>
                                <w:bottom w:val="single" w:sz="2" w:space="0" w:color="E3E3E3"/>
                                <w:right w:val="single" w:sz="2" w:space="0" w:color="E3E3E3"/>
                              </w:divBdr>
                              <w:divsChild>
                                <w:div w:id="1816726597">
                                  <w:marLeft w:val="0"/>
                                  <w:marRight w:val="0"/>
                                  <w:marTop w:val="100"/>
                                  <w:marBottom w:val="100"/>
                                  <w:divBdr>
                                    <w:top w:val="single" w:sz="2" w:space="0" w:color="E3E3E3"/>
                                    <w:left w:val="single" w:sz="2" w:space="0" w:color="E3E3E3"/>
                                    <w:bottom w:val="single" w:sz="2" w:space="0" w:color="E3E3E3"/>
                                    <w:right w:val="single" w:sz="2" w:space="0" w:color="E3E3E3"/>
                                  </w:divBdr>
                                  <w:divsChild>
                                    <w:div w:id="902175999">
                                      <w:marLeft w:val="0"/>
                                      <w:marRight w:val="0"/>
                                      <w:marTop w:val="0"/>
                                      <w:marBottom w:val="0"/>
                                      <w:divBdr>
                                        <w:top w:val="single" w:sz="2" w:space="0" w:color="E3E3E3"/>
                                        <w:left w:val="single" w:sz="2" w:space="0" w:color="E3E3E3"/>
                                        <w:bottom w:val="single" w:sz="2" w:space="0" w:color="E3E3E3"/>
                                        <w:right w:val="single" w:sz="2" w:space="0" w:color="E3E3E3"/>
                                      </w:divBdr>
                                      <w:divsChild>
                                        <w:div w:id="1858041178">
                                          <w:marLeft w:val="0"/>
                                          <w:marRight w:val="0"/>
                                          <w:marTop w:val="0"/>
                                          <w:marBottom w:val="0"/>
                                          <w:divBdr>
                                            <w:top w:val="single" w:sz="2" w:space="0" w:color="E3E3E3"/>
                                            <w:left w:val="single" w:sz="2" w:space="0" w:color="E3E3E3"/>
                                            <w:bottom w:val="single" w:sz="2" w:space="0" w:color="E3E3E3"/>
                                            <w:right w:val="single" w:sz="2" w:space="0" w:color="E3E3E3"/>
                                          </w:divBdr>
                                          <w:divsChild>
                                            <w:div w:id="1582517810">
                                              <w:marLeft w:val="0"/>
                                              <w:marRight w:val="0"/>
                                              <w:marTop w:val="0"/>
                                              <w:marBottom w:val="0"/>
                                              <w:divBdr>
                                                <w:top w:val="single" w:sz="2" w:space="0" w:color="E3E3E3"/>
                                                <w:left w:val="single" w:sz="2" w:space="0" w:color="E3E3E3"/>
                                                <w:bottom w:val="single" w:sz="2" w:space="0" w:color="E3E3E3"/>
                                                <w:right w:val="single" w:sz="2" w:space="0" w:color="E3E3E3"/>
                                              </w:divBdr>
                                              <w:divsChild>
                                                <w:div w:id="1656951838">
                                                  <w:marLeft w:val="0"/>
                                                  <w:marRight w:val="0"/>
                                                  <w:marTop w:val="0"/>
                                                  <w:marBottom w:val="0"/>
                                                  <w:divBdr>
                                                    <w:top w:val="single" w:sz="2" w:space="0" w:color="E3E3E3"/>
                                                    <w:left w:val="single" w:sz="2" w:space="0" w:color="E3E3E3"/>
                                                    <w:bottom w:val="single" w:sz="2" w:space="0" w:color="E3E3E3"/>
                                                    <w:right w:val="single" w:sz="2" w:space="0" w:color="E3E3E3"/>
                                                  </w:divBdr>
                                                  <w:divsChild>
                                                    <w:div w:id="229123024">
                                                      <w:marLeft w:val="0"/>
                                                      <w:marRight w:val="0"/>
                                                      <w:marTop w:val="0"/>
                                                      <w:marBottom w:val="0"/>
                                                      <w:divBdr>
                                                        <w:top w:val="single" w:sz="2" w:space="0" w:color="E3E3E3"/>
                                                        <w:left w:val="single" w:sz="2" w:space="0" w:color="E3E3E3"/>
                                                        <w:bottom w:val="single" w:sz="2" w:space="0" w:color="E3E3E3"/>
                                                        <w:right w:val="single" w:sz="2" w:space="0" w:color="E3E3E3"/>
                                                      </w:divBdr>
                                                      <w:divsChild>
                                                        <w:div w:id="116997888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60540398">
          <w:marLeft w:val="0"/>
          <w:marRight w:val="0"/>
          <w:marTop w:val="0"/>
          <w:marBottom w:val="0"/>
          <w:divBdr>
            <w:top w:val="none" w:sz="0" w:space="0" w:color="auto"/>
            <w:left w:val="none" w:sz="0" w:space="0" w:color="auto"/>
            <w:bottom w:val="none" w:sz="0" w:space="0" w:color="auto"/>
            <w:right w:val="none" w:sz="0" w:space="0" w:color="auto"/>
          </w:divBdr>
          <w:divsChild>
            <w:div w:id="1128468820">
              <w:marLeft w:val="0"/>
              <w:marRight w:val="0"/>
              <w:marTop w:val="100"/>
              <w:marBottom w:val="100"/>
              <w:divBdr>
                <w:top w:val="single" w:sz="2" w:space="0" w:color="E3E3E3"/>
                <w:left w:val="single" w:sz="2" w:space="0" w:color="E3E3E3"/>
                <w:bottom w:val="single" w:sz="2" w:space="0" w:color="E3E3E3"/>
                <w:right w:val="single" w:sz="2" w:space="0" w:color="E3E3E3"/>
              </w:divBdr>
              <w:divsChild>
                <w:div w:id="7956850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68295228">
      <w:bodyDiv w:val="1"/>
      <w:marLeft w:val="0"/>
      <w:marRight w:val="0"/>
      <w:marTop w:val="0"/>
      <w:marBottom w:val="0"/>
      <w:divBdr>
        <w:top w:val="none" w:sz="0" w:space="0" w:color="auto"/>
        <w:left w:val="none" w:sz="0" w:space="0" w:color="auto"/>
        <w:bottom w:val="none" w:sz="0" w:space="0" w:color="auto"/>
        <w:right w:val="none" w:sz="0" w:space="0" w:color="auto"/>
      </w:divBdr>
      <w:divsChild>
        <w:div w:id="1589656448">
          <w:marLeft w:val="0"/>
          <w:marRight w:val="0"/>
          <w:marTop w:val="0"/>
          <w:marBottom w:val="0"/>
          <w:divBdr>
            <w:top w:val="single" w:sz="2" w:space="0" w:color="E3E3E3"/>
            <w:left w:val="single" w:sz="2" w:space="0" w:color="E3E3E3"/>
            <w:bottom w:val="single" w:sz="2" w:space="0" w:color="E3E3E3"/>
            <w:right w:val="single" w:sz="2" w:space="0" w:color="E3E3E3"/>
          </w:divBdr>
          <w:divsChild>
            <w:div w:id="1858347073">
              <w:marLeft w:val="0"/>
              <w:marRight w:val="0"/>
              <w:marTop w:val="0"/>
              <w:marBottom w:val="0"/>
              <w:divBdr>
                <w:top w:val="single" w:sz="2" w:space="0" w:color="E3E3E3"/>
                <w:left w:val="single" w:sz="2" w:space="0" w:color="E3E3E3"/>
                <w:bottom w:val="single" w:sz="2" w:space="0" w:color="E3E3E3"/>
                <w:right w:val="single" w:sz="2" w:space="0" w:color="E3E3E3"/>
              </w:divBdr>
              <w:divsChild>
                <w:div w:id="1286809869">
                  <w:marLeft w:val="0"/>
                  <w:marRight w:val="0"/>
                  <w:marTop w:val="0"/>
                  <w:marBottom w:val="0"/>
                  <w:divBdr>
                    <w:top w:val="single" w:sz="2" w:space="0" w:color="E3E3E3"/>
                    <w:left w:val="single" w:sz="2" w:space="0" w:color="E3E3E3"/>
                    <w:bottom w:val="single" w:sz="2" w:space="0" w:color="E3E3E3"/>
                    <w:right w:val="single" w:sz="2" w:space="0" w:color="E3E3E3"/>
                  </w:divBdr>
                  <w:divsChild>
                    <w:div w:id="521751256">
                      <w:marLeft w:val="0"/>
                      <w:marRight w:val="0"/>
                      <w:marTop w:val="0"/>
                      <w:marBottom w:val="0"/>
                      <w:divBdr>
                        <w:top w:val="single" w:sz="2" w:space="0" w:color="E3E3E3"/>
                        <w:left w:val="single" w:sz="2" w:space="0" w:color="E3E3E3"/>
                        <w:bottom w:val="single" w:sz="2" w:space="0" w:color="E3E3E3"/>
                        <w:right w:val="single" w:sz="2" w:space="0" w:color="E3E3E3"/>
                      </w:divBdr>
                      <w:divsChild>
                        <w:div w:id="1257980780">
                          <w:marLeft w:val="0"/>
                          <w:marRight w:val="0"/>
                          <w:marTop w:val="0"/>
                          <w:marBottom w:val="0"/>
                          <w:divBdr>
                            <w:top w:val="single" w:sz="2" w:space="0" w:color="E3E3E3"/>
                            <w:left w:val="single" w:sz="2" w:space="0" w:color="E3E3E3"/>
                            <w:bottom w:val="single" w:sz="2" w:space="0" w:color="E3E3E3"/>
                            <w:right w:val="single" w:sz="2" w:space="0" w:color="E3E3E3"/>
                          </w:divBdr>
                          <w:divsChild>
                            <w:div w:id="1665085425">
                              <w:marLeft w:val="0"/>
                              <w:marRight w:val="0"/>
                              <w:marTop w:val="0"/>
                              <w:marBottom w:val="0"/>
                              <w:divBdr>
                                <w:top w:val="single" w:sz="2" w:space="0" w:color="E3E3E3"/>
                                <w:left w:val="single" w:sz="2" w:space="0" w:color="E3E3E3"/>
                                <w:bottom w:val="single" w:sz="2" w:space="0" w:color="E3E3E3"/>
                                <w:right w:val="single" w:sz="2" w:space="0" w:color="E3E3E3"/>
                              </w:divBdr>
                              <w:divsChild>
                                <w:div w:id="825702947">
                                  <w:marLeft w:val="0"/>
                                  <w:marRight w:val="0"/>
                                  <w:marTop w:val="100"/>
                                  <w:marBottom w:val="100"/>
                                  <w:divBdr>
                                    <w:top w:val="single" w:sz="2" w:space="0" w:color="E3E3E3"/>
                                    <w:left w:val="single" w:sz="2" w:space="0" w:color="E3E3E3"/>
                                    <w:bottom w:val="single" w:sz="2" w:space="0" w:color="E3E3E3"/>
                                    <w:right w:val="single" w:sz="2" w:space="0" w:color="E3E3E3"/>
                                  </w:divBdr>
                                  <w:divsChild>
                                    <w:div w:id="1703742813">
                                      <w:marLeft w:val="0"/>
                                      <w:marRight w:val="0"/>
                                      <w:marTop w:val="0"/>
                                      <w:marBottom w:val="0"/>
                                      <w:divBdr>
                                        <w:top w:val="single" w:sz="2" w:space="0" w:color="E3E3E3"/>
                                        <w:left w:val="single" w:sz="2" w:space="0" w:color="E3E3E3"/>
                                        <w:bottom w:val="single" w:sz="2" w:space="0" w:color="E3E3E3"/>
                                        <w:right w:val="single" w:sz="2" w:space="0" w:color="E3E3E3"/>
                                      </w:divBdr>
                                      <w:divsChild>
                                        <w:div w:id="1115372254">
                                          <w:marLeft w:val="0"/>
                                          <w:marRight w:val="0"/>
                                          <w:marTop w:val="0"/>
                                          <w:marBottom w:val="0"/>
                                          <w:divBdr>
                                            <w:top w:val="single" w:sz="2" w:space="0" w:color="E3E3E3"/>
                                            <w:left w:val="single" w:sz="2" w:space="0" w:color="E3E3E3"/>
                                            <w:bottom w:val="single" w:sz="2" w:space="0" w:color="E3E3E3"/>
                                            <w:right w:val="single" w:sz="2" w:space="0" w:color="E3E3E3"/>
                                          </w:divBdr>
                                          <w:divsChild>
                                            <w:div w:id="207300986">
                                              <w:marLeft w:val="0"/>
                                              <w:marRight w:val="0"/>
                                              <w:marTop w:val="0"/>
                                              <w:marBottom w:val="0"/>
                                              <w:divBdr>
                                                <w:top w:val="single" w:sz="2" w:space="0" w:color="E3E3E3"/>
                                                <w:left w:val="single" w:sz="2" w:space="0" w:color="E3E3E3"/>
                                                <w:bottom w:val="single" w:sz="2" w:space="0" w:color="E3E3E3"/>
                                                <w:right w:val="single" w:sz="2" w:space="0" w:color="E3E3E3"/>
                                              </w:divBdr>
                                              <w:divsChild>
                                                <w:div w:id="2121027019">
                                                  <w:marLeft w:val="0"/>
                                                  <w:marRight w:val="0"/>
                                                  <w:marTop w:val="0"/>
                                                  <w:marBottom w:val="0"/>
                                                  <w:divBdr>
                                                    <w:top w:val="single" w:sz="2" w:space="0" w:color="E3E3E3"/>
                                                    <w:left w:val="single" w:sz="2" w:space="0" w:color="E3E3E3"/>
                                                    <w:bottom w:val="single" w:sz="2" w:space="0" w:color="E3E3E3"/>
                                                    <w:right w:val="single" w:sz="2" w:space="0" w:color="E3E3E3"/>
                                                  </w:divBdr>
                                                  <w:divsChild>
                                                    <w:div w:id="378284405">
                                                      <w:marLeft w:val="0"/>
                                                      <w:marRight w:val="0"/>
                                                      <w:marTop w:val="0"/>
                                                      <w:marBottom w:val="0"/>
                                                      <w:divBdr>
                                                        <w:top w:val="single" w:sz="2" w:space="0" w:color="E3E3E3"/>
                                                        <w:left w:val="single" w:sz="2" w:space="0" w:color="E3E3E3"/>
                                                        <w:bottom w:val="single" w:sz="2" w:space="0" w:color="E3E3E3"/>
                                                        <w:right w:val="single" w:sz="2" w:space="0" w:color="E3E3E3"/>
                                                      </w:divBdr>
                                                      <w:divsChild>
                                                        <w:div w:id="20010329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13694531">
          <w:marLeft w:val="0"/>
          <w:marRight w:val="0"/>
          <w:marTop w:val="0"/>
          <w:marBottom w:val="0"/>
          <w:divBdr>
            <w:top w:val="none" w:sz="0" w:space="0" w:color="auto"/>
            <w:left w:val="none" w:sz="0" w:space="0" w:color="auto"/>
            <w:bottom w:val="none" w:sz="0" w:space="0" w:color="auto"/>
            <w:right w:val="none" w:sz="0" w:space="0" w:color="auto"/>
          </w:divBdr>
          <w:divsChild>
            <w:div w:id="1564026373">
              <w:marLeft w:val="0"/>
              <w:marRight w:val="0"/>
              <w:marTop w:val="100"/>
              <w:marBottom w:val="100"/>
              <w:divBdr>
                <w:top w:val="single" w:sz="2" w:space="0" w:color="E3E3E3"/>
                <w:left w:val="single" w:sz="2" w:space="0" w:color="E3E3E3"/>
                <w:bottom w:val="single" w:sz="2" w:space="0" w:color="E3E3E3"/>
                <w:right w:val="single" w:sz="2" w:space="0" w:color="E3E3E3"/>
              </w:divBdr>
              <w:divsChild>
                <w:div w:id="1459907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14579701">
      <w:bodyDiv w:val="1"/>
      <w:marLeft w:val="0"/>
      <w:marRight w:val="0"/>
      <w:marTop w:val="0"/>
      <w:marBottom w:val="0"/>
      <w:divBdr>
        <w:top w:val="none" w:sz="0" w:space="0" w:color="auto"/>
        <w:left w:val="none" w:sz="0" w:space="0" w:color="auto"/>
        <w:bottom w:val="none" w:sz="0" w:space="0" w:color="auto"/>
        <w:right w:val="none" w:sz="0" w:space="0" w:color="auto"/>
      </w:divBdr>
      <w:divsChild>
        <w:div w:id="2113283982">
          <w:marLeft w:val="0"/>
          <w:marRight w:val="0"/>
          <w:marTop w:val="0"/>
          <w:marBottom w:val="0"/>
          <w:divBdr>
            <w:top w:val="single" w:sz="2" w:space="0" w:color="E3E3E3"/>
            <w:left w:val="single" w:sz="2" w:space="0" w:color="E3E3E3"/>
            <w:bottom w:val="single" w:sz="2" w:space="0" w:color="E3E3E3"/>
            <w:right w:val="single" w:sz="2" w:space="0" w:color="E3E3E3"/>
          </w:divBdr>
          <w:divsChild>
            <w:div w:id="2067411965">
              <w:marLeft w:val="0"/>
              <w:marRight w:val="0"/>
              <w:marTop w:val="0"/>
              <w:marBottom w:val="0"/>
              <w:divBdr>
                <w:top w:val="single" w:sz="2" w:space="0" w:color="E3E3E3"/>
                <w:left w:val="single" w:sz="2" w:space="0" w:color="E3E3E3"/>
                <w:bottom w:val="single" w:sz="2" w:space="0" w:color="E3E3E3"/>
                <w:right w:val="single" w:sz="2" w:space="0" w:color="E3E3E3"/>
              </w:divBdr>
              <w:divsChild>
                <w:div w:id="2061394827">
                  <w:marLeft w:val="0"/>
                  <w:marRight w:val="0"/>
                  <w:marTop w:val="0"/>
                  <w:marBottom w:val="0"/>
                  <w:divBdr>
                    <w:top w:val="single" w:sz="2" w:space="0" w:color="E3E3E3"/>
                    <w:left w:val="single" w:sz="2" w:space="0" w:color="E3E3E3"/>
                    <w:bottom w:val="single" w:sz="2" w:space="0" w:color="E3E3E3"/>
                    <w:right w:val="single" w:sz="2" w:space="0" w:color="E3E3E3"/>
                  </w:divBdr>
                  <w:divsChild>
                    <w:div w:id="267662600">
                      <w:marLeft w:val="0"/>
                      <w:marRight w:val="0"/>
                      <w:marTop w:val="0"/>
                      <w:marBottom w:val="0"/>
                      <w:divBdr>
                        <w:top w:val="single" w:sz="2" w:space="0" w:color="E3E3E3"/>
                        <w:left w:val="single" w:sz="2" w:space="0" w:color="E3E3E3"/>
                        <w:bottom w:val="single" w:sz="2" w:space="0" w:color="E3E3E3"/>
                        <w:right w:val="single" w:sz="2" w:space="0" w:color="E3E3E3"/>
                      </w:divBdr>
                      <w:divsChild>
                        <w:div w:id="491216059">
                          <w:marLeft w:val="0"/>
                          <w:marRight w:val="0"/>
                          <w:marTop w:val="0"/>
                          <w:marBottom w:val="0"/>
                          <w:divBdr>
                            <w:top w:val="single" w:sz="2" w:space="0" w:color="E3E3E3"/>
                            <w:left w:val="single" w:sz="2" w:space="0" w:color="E3E3E3"/>
                            <w:bottom w:val="single" w:sz="2" w:space="0" w:color="E3E3E3"/>
                            <w:right w:val="single" w:sz="2" w:space="0" w:color="E3E3E3"/>
                          </w:divBdr>
                          <w:divsChild>
                            <w:div w:id="1036614922">
                              <w:marLeft w:val="0"/>
                              <w:marRight w:val="0"/>
                              <w:marTop w:val="0"/>
                              <w:marBottom w:val="0"/>
                              <w:divBdr>
                                <w:top w:val="single" w:sz="2" w:space="0" w:color="E3E3E3"/>
                                <w:left w:val="single" w:sz="2" w:space="0" w:color="E3E3E3"/>
                                <w:bottom w:val="single" w:sz="2" w:space="0" w:color="E3E3E3"/>
                                <w:right w:val="single" w:sz="2" w:space="0" w:color="E3E3E3"/>
                              </w:divBdr>
                              <w:divsChild>
                                <w:div w:id="1106803542">
                                  <w:marLeft w:val="0"/>
                                  <w:marRight w:val="0"/>
                                  <w:marTop w:val="100"/>
                                  <w:marBottom w:val="100"/>
                                  <w:divBdr>
                                    <w:top w:val="single" w:sz="2" w:space="0" w:color="E3E3E3"/>
                                    <w:left w:val="single" w:sz="2" w:space="0" w:color="E3E3E3"/>
                                    <w:bottom w:val="single" w:sz="2" w:space="0" w:color="E3E3E3"/>
                                    <w:right w:val="single" w:sz="2" w:space="0" w:color="E3E3E3"/>
                                  </w:divBdr>
                                  <w:divsChild>
                                    <w:div w:id="368578092">
                                      <w:marLeft w:val="0"/>
                                      <w:marRight w:val="0"/>
                                      <w:marTop w:val="0"/>
                                      <w:marBottom w:val="0"/>
                                      <w:divBdr>
                                        <w:top w:val="single" w:sz="2" w:space="0" w:color="E3E3E3"/>
                                        <w:left w:val="single" w:sz="2" w:space="0" w:color="E3E3E3"/>
                                        <w:bottom w:val="single" w:sz="2" w:space="0" w:color="E3E3E3"/>
                                        <w:right w:val="single" w:sz="2" w:space="0" w:color="E3E3E3"/>
                                      </w:divBdr>
                                      <w:divsChild>
                                        <w:div w:id="1110972658">
                                          <w:marLeft w:val="0"/>
                                          <w:marRight w:val="0"/>
                                          <w:marTop w:val="0"/>
                                          <w:marBottom w:val="0"/>
                                          <w:divBdr>
                                            <w:top w:val="single" w:sz="2" w:space="0" w:color="E3E3E3"/>
                                            <w:left w:val="single" w:sz="2" w:space="0" w:color="E3E3E3"/>
                                            <w:bottom w:val="single" w:sz="2" w:space="0" w:color="E3E3E3"/>
                                            <w:right w:val="single" w:sz="2" w:space="0" w:color="E3E3E3"/>
                                          </w:divBdr>
                                          <w:divsChild>
                                            <w:div w:id="1169443363">
                                              <w:marLeft w:val="0"/>
                                              <w:marRight w:val="0"/>
                                              <w:marTop w:val="0"/>
                                              <w:marBottom w:val="0"/>
                                              <w:divBdr>
                                                <w:top w:val="single" w:sz="2" w:space="0" w:color="E3E3E3"/>
                                                <w:left w:val="single" w:sz="2" w:space="0" w:color="E3E3E3"/>
                                                <w:bottom w:val="single" w:sz="2" w:space="0" w:color="E3E3E3"/>
                                                <w:right w:val="single" w:sz="2" w:space="0" w:color="E3E3E3"/>
                                              </w:divBdr>
                                              <w:divsChild>
                                                <w:div w:id="1427729307">
                                                  <w:marLeft w:val="0"/>
                                                  <w:marRight w:val="0"/>
                                                  <w:marTop w:val="0"/>
                                                  <w:marBottom w:val="0"/>
                                                  <w:divBdr>
                                                    <w:top w:val="single" w:sz="2" w:space="0" w:color="E3E3E3"/>
                                                    <w:left w:val="single" w:sz="2" w:space="0" w:color="E3E3E3"/>
                                                    <w:bottom w:val="single" w:sz="2" w:space="0" w:color="E3E3E3"/>
                                                    <w:right w:val="single" w:sz="2" w:space="0" w:color="E3E3E3"/>
                                                  </w:divBdr>
                                                  <w:divsChild>
                                                    <w:div w:id="372468058">
                                                      <w:marLeft w:val="0"/>
                                                      <w:marRight w:val="0"/>
                                                      <w:marTop w:val="0"/>
                                                      <w:marBottom w:val="0"/>
                                                      <w:divBdr>
                                                        <w:top w:val="single" w:sz="2" w:space="0" w:color="E3E3E3"/>
                                                        <w:left w:val="single" w:sz="2" w:space="0" w:color="E3E3E3"/>
                                                        <w:bottom w:val="single" w:sz="2" w:space="0" w:color="E3E3E3"/>
                                                        <w:right w:val="single" w:sz="2" w:space="0" w:color="E3E3E3"/>
                                                      </w:divBdr>
                                                      <w:divsChild>
                                                        <w:div w:id="11809703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06977139">
          <w:marLeft w:val="0"/>
          <w:marRight w:val="0"/>
          <w:marTop w:val="0"/>
          <w:marBottom w:val="0"/>
          <w:divBdr>
            <w:top w:val="none" w:sz="0" w:space="0" w:color="auto"/>
            <w:left w:val="none" w:sz="0" w:space="0" w:color="auto"/>
            <w:bottom w:val="none" w:sz="0" w:space="0" w:color="auto"/>
            <w:right w:val="none" w:sz="0" w:space="0" w:color="auto"/>
          </w:divBdr>
          <w:divsChild>
            <w:div w:id="1408724863">
              <w:marLeft w:val="0"/>
              <w:marRight w:val="0"/>
              <w:marTop w:val="100"/>
              <w:marBottom w:val="100"/>
              <w:divBdr>
                <w:top w:val="single" w:sz="2" w:space="0" w:color="E3E3E3"/>
                <w:left w:val="single" w:sz="2" w:space="0" w:color="E3E3E3"/>
                <w:bottom w:val="single" w:sz="2" w:space="0" w:color="E3E3E3"/>
                <w:right w:val="single" w:sz="2" w:space="0" w:color="E3E3E3"/>
              </w:divBdr>
              <w:divsChild>
                <w:div w:id="90788156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69163110">
      <w:bodyDiv w:val="1"/>
      <w:marLeft w:val="0"/>
      <w:marRight w:val="0"/>
      <w:marTop w:val="0"/>
      <w:marBottom w:val="0"/>
      <w:divBdr>
        <w:top w:val="none" w:sz="0" w:space="0" w:color="auto"/>
        <w:left w:val="none" w:sz="0" w:space="0" w:color="auto"/>
        <w:bottom w:val="none" w:sz="0" w:space="0" w:color="auto"/>
        <w:right w:val="none" w:sz="0" w:space="0" w:color="auto"/>
      </w:divBdr>
      <w:divsChild>
        <w:div w:id="810444764">
          <w:marLeft w:val="0"/>
          <w:marRight w:val="0"/>
          <w:marTop w:val="0"/>
          <w:marBottom w:val="0"/>
          <w:divBdr>
            <w:top w:val="single" w:sz="2" w:space="0" w:color="E3E3E3"/>
            <w:left w:val="single" w:sz="2" w:space="0" w:color="E3E3E3"/>
            <w:bottom w:val="single" w:sz="2" w:space="0" w:color="E3E3E3"/>
            <w:right w:val="single" w:sz="2" w:space="0" w:color="E3E3E3"/>
          </w:divBdr>
          <w:divsChild>
            <w:div w:id="2039041274">
              <w:marLeft w:val="0"/>
              <w:marRight w:val="0"/>
              <w:marTop w:val="0"/>
              <w:marBottom w:val="0"/>
              <w:divBdr>
                <w:top w:val="single" w:sz="2" w:space="0" w:color="E3E3E3"/>
                <w:left w:val="single" w:sz="2" w:space="0" w:color="E3E3E3"/>
                <w:bottom w:val="single" w:sz="2" w:space="0" w:color="E3E3E3"/>
                <w:right w:val="single" w:sz="2" w:space="0" w:color="E3E3E3"/>
              </w:divBdr>
              <w:divsChild>
                <w:div w:id="403839972">
                  <w:marLeft w:val="0"/>
                  <w:marRight w:val="0"/>
                  <w:marTop w:val="0"/>
                  <w:marBottom w:val="0"/>
                  <w:divBdr>
                    <w:top w:val="single" w:sz="2" w:space="0" w:color="E3E3E3"/>
                    <w:left w:val="single" w:sz="2" w:space="0" w:color="E3E3E3"/>
                    <w:bottom w:val="single" w:sz="2" w:space="0" w:color="E3E3E3"/>
                    <w:right w:val="single" w:sz="2" w:space="0" w:color="E3E3E3"/>
                  </w:divBdr>
                  <w:divsChild>
                    <w:div w:id="433867802">
                      <w:marLeft w:val="0"/>
                      <w:marRight w:val="0"/>
                      <w:marTop w:val="0"/>
                      <w:marBottom w:val="0"/>
                      <w:divBdr>
                        <w:top w:val="single" w:sz="2" w:space="0" w:color="E3E3E3"/>
                        <w:left w:val="single" w:sz="2" w:space="0" w:color="E3E3E3"/>
                        <w:bottom w:val="single" w:sz="2" w:space="0" w:color="E3E3E3"/>
                        <w:right w:val="single" w:sz="2" w:space="0" w:color="E3E3E3"/>
                      </w:divBdr>
                      <w:divsChild>
                        <w:div w:id="916941649">
                          <w:marLeft w:val="0"/>
                          <w:marRight w:val="0"/>
                          <w:marTop w:val="0"/>
                          <w:marBottom w:val="0"/>
                          <w:divBdr>
                            <w:top w:val="single" w:sz="2" w:space="0" w:color="E3E3E3"/>
                            <w:left w:val="single" w:sz="2" w:space="0" w:color="E3E3E3"/>
                            <w:bottom w:val="single" w:sz="2" w:space="0" w:color="E3E3E3"/>
                            <w:right w:val="single" w:sz="2" w:space="0" w:color="E3E3E3"/>
                          </w:divBdr>
                          <w:divsChild>
                            <w:div w:id="1741633985">
                              <w:marLeft w:val="0"/>
                              <w:marRight w:val="0"/>
                              <w:marTop w:val="0"/>
                              <w:marBottom w:val="0"/>
                              <w:divBdr>
                                <w:top w:val="single" w:sz="2" w:space="0" w:color="E3E3E3"/>
                                <w:left w:val="single" w:sz="2" w:space="0" w:color="E3E3E3"/>
                                <w:bottom w:val="single" w:sz="2" w:space="0" w:color="E3E3E3"/>
                                <w:right w:val="single" w:sz="2" w:space="0" w:color="E3E3E3"/>
                              </w:divBdr>
                              <w:divsChild>
                                <w:div w:id="755055052">
                                  <w:marLeft w:val="0"/>
                                  <w:marRight w:val="0"/>
                                  <w:marTop w:val="100"/>
                                  <w:marBottom w:val="100"/>
                                  <w:divBdr>
                                    <w:top w:val="single" w:sz="2" w:space="0" w:color="E3E3E3"/>
                                    <w:left w:val="single" w:sz="2" w:space="0" w:color="E3E3E3"/>
                                    <w:bottom w:val="single" w:sz="2" w:space="0" w:color="E3E3E3"/>
                                    <w:right w:val="single" w:sz="2" w:space="0" w:color="E3E3E3"/>
                                  </w:divBdr>
                                  <w:divsChild>
                                    <w:div w:id="359163695">
                                      <w:marLeft w:val="0"/>
                                      <w:marRight w:val="0"/>
                                      <w:marTop w:val="0"/>
                                      <w:marBottom w:val="0"/>
                                      <w:divBdr>
                                        <w:top w:val="single" w:sz="2" w:space="0" w:color="E3E3E3"/>
                                        <w:left w:val="single" w:sz="2" w:space="0" w:color="E3E3E3"/>
                                        <w:bottom w:val="single" w:sz="2" w:space="0" w:color="E3E3E3"/>
                                        <w:right w:val="single" w:sz="2" w:space="0" w:color="E3E3E3"/>
                                      </w:divBdr>
                                      <w:divsChild>
                                        <w:div w:id="215819197">
                                          <w:marLeft w:val="0"/>
                                          <w:marRight w:val="0"/>
                                          <w:marTop w:val="0"/>
                                          <w:marBottom w:val="0"/>
                                          <w:divBdr>
                                            <w:top w:val="single" w:sz="2" w:space="0" w:color="E3E3E3"/>
                                            <w:left w:val="single" w:sz="2" w:space="0" w:color="E3E3E3"/>
                                            <w:bottom w:val="single" w:sz="2" w:space="0" w:color="E3E3E3"/>
                                            <w:right w:val="single" w:sz="2" w:space="0" w:color="E3E3E3"/>
                                          </w:divBdr>
                                          <w:divsChild>
                                            <w:div w:id="1732802839">
                                              <w:marLeft w:val="0"/>
                                              <w:marRight w:val="0"/>
                                              <w:marTop w:val="0"/>
                                              <w:marBottom w:val="0"/>
                                              <w:divBdr>
                                                <w:top w:val="single" w:sz="2" w:space="0" w:color="E3E3E3"/>
                                                <w:left w:val="single" w:sz="2" w:space="0" w:color="E3E3E3"/>
                                                <w:bottom w:val="single" w:sz="2" w:space="0" w:color="E3E3E3"/>
                                                <w:right w:val="single" w:sz="2" w:space="0" w:color="E3E3E3"/>
                                              </w:divBdr>
                                              <w:divsChild>
                                                <w:div w:id="1269464969">
                                                  <w:marLeft w:val="0"/>
                                                  <w:marRight w:val="0"/>
                                                  <w:marTop w:val="0"/>
                                                  <w:marBottom w:val="0"/>
                                                  <w:divBdr>
                                                    <w:top w:val="single" w:sz="2" w:space="0" w:color="E3E3E3"/>
                                                    <w:left w:val="single" w:sz="2" w:space="0" w:color="E3E3E3"/>
                                                    <w:bottom w:val="single" w:sz="2" w:space="0" w:color="E3E3E3"/>
                                                    <w:right w:val="single" w:sz="2" w:space="0" w:color="E3E3E3"/>
                                                  </w:divBdr>
                                                  <w:divsChild>
                                                    <w:div w:id="326133606">
                                                      <w:marLeft w:val="0"/>
                                                      <w:marRight w:val="0"/>
                                                      <w:marTop w:val="0"/>
                                                      <w:marBottom w:val="0"/>
                                                      <w:divBdr>
                                                        <w:top w:val="single" w:sz="2" w:space="0" w:color="E3E3E3"/>
                                                        <w:left w:val="single" w:sz="2" w:space="0" w:color="E3E3E3"/>
                                                        <w:bottom w:val="single" w:sz="2" w:space="0" w:color="E3E3E3"/>
                                                        <w:right w:val="single" w:sz="2" w:space="0" w:color="E3E3E3"/>
                                                      </w:divBdr>
                                                      <w:divsChild>
                                                        <w:div w:id="8688385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82168870">
          <w:marLeft w:val="0"/>
          <w:marRight w:val="0"/>
          <w:marTop w:val="0"/>
          <w:marBottom w:val="0"/>
          <w:divBdr>
            <w:top w:val="none" w:sz="0" w:space="0" w:color="auto"/>
            <w:left w:val="none" w:sz="0" w:space="0" w:color="auto"/>
            <w:bottom w:val="none" w:sz="0" w:space="0" w:color="auto"/>
            <w:right w:val="none" w:sz="0" w:space="0" w:color="auto"/>
          </w:divBdr>
          <w:divsChild>
            <w:div w:id="1942297574">
              <w:marLeft w:val="0"/>
              <w:marRight w:val="0"/>
              <w:marTop w:val="100"/>
              <w:marBottom w:val="100"/>
              <w:divBdr>
                <w:top w:val="single" w:sz="2" w:space="0" w:color="E3E3E3"/>
                <w:left w:val="single" w:sz="2" w:space="0" w:color="E3E3E3"/>
                <w:bottom w:val="single" w:sz="2" w:space="0" w:color="E3E3E3"/>
                <w:right w:val="single" w:sz="2" w:space="0" w:color="E3E3E3"/>
              </w:divBdr>
              <w:divsChild>
                <w:div w:id="8713811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1884</Words>
  <Characters>10743</Characters>
  <Application>Microsoft Office Word</Application>
  <DocSecurity>0</DocSecurity>
  <Lines>89</Lines>
  <Paragraphs>25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CNGM_ELEV</dc:creator>
  <cp:keywords/>
  <dc:description/>
  <cp:lastModifiedBy>Statia 213</cp:lastModifiedBy>
  <cp:revision>5</cp:revision>
  <dcterms:created xsi:type="dcterms:W3CDTF">2024-05-03T21:09:00Z</dcterms:created>
  <dcterms:modified xsi:type="dcterms:W3CDTF">2024-05-23T06:31:00Z</dcterms:modified>
</cp:coreProperties>
</file>