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9"/>
        <w:gridCol w:w="2976"/>
        <w:gridCol w:w="2835"/>
        <w:gridCol w:w="2092"/>
      </w:tblGrid>
      <w:tr w:rsidR="00494D6A" w:rsidRPr="00922A79" w14:paraId="291A76F3" w14:textId="77777777" w:rsidTr="0072228E">
        <w:tc>
          <w:tcPr>
            <w:tcW w:w="6089" w:type="dxa"/>
            <w:shd w:val="clear" w:color="auto" w:fill="D9D9D9" w:themeFill="background1" w:themeFillShade="D9"/>
          </w:tcPr>
          <w:p w14:paraId="32B6D6EF" w14:textId="77777777" w:rsidR="00494D6A" w:rsidRPr="00922A79" w:rsidRDefault="00494D6A" w:rsidP="0072228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79">
              <w:rPr>
                <w:rFonts w:ascii="Times New Roman" w:hAnsi="Times New Roman" w:cs="Times New Roman"/>
                <w:b/>
                <w:bCs/>
              </w:rPr>
              <w:t>Denumire stație de vizitare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2B605842" w14:textId="0FB439F0" w:rsidR="00494D6A" w:rsidRPr="00922A79" w:rsidRDefault="00101D1F" w:rsidP="0072228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Numă</w:t>
            </w:r>
            <w:r w:rsidR="00494D6A" w:rsidRPr="00922A79">
              <w:rPr>
                <w:rFonts w:ascii="Times New Roman" w:hAnsi="Times New Roman" w:cs="Times New Roman"/>
                <w:b/>
                <w:bCs/>
              </w:rPr>
              <w:t>r de zile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A26A6C2" w14:textId="3CFE1D54" w:rsidR="00494D6A" w:rsidRPr="00922A79" w:rsidRDefault="00101D1F" w:rsidP="0072228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Preț</w:t>
            </w:r>
            <w:r w:rsidR="00494D6A" w:rsidRPr="00922A79">
              <w:rPr>
                <w:rFonts w:ascii="Times New Roman" w:hAnsi="Times New Roman" w:cs="Times New Roman"/>
                <w:b/>
                <w:bCs/>
              </w:rPr>
              <w:t>/zi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27D81E98" w14:textId="77777777" w:rsidR="00494D6A" w:rsidRPr="00922A79" w:rsidRDefault="00494D6A" w:rsidP="0072228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2A79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494D6A" w:rsidRPr="00922A79" w14:paraId="041CA7E9" w14:textId="77777777" w:rsidTr="0072228E">
        <w:tc>
          <w:tcPr>
            <w:tcW w:w="6089" w:type="dxa"/>
          </w:tcPr>
          <w:p w14:paraId="236CBC29" w14:textId="4B37687D" w:rsidR="00494D6A" w:rsidRPr="00922A79" w:rsidRDefault="00494D6A" w:rsidP="00BC4650">
            <w:pPr>
              <w:numPr>
                <w:ilvl w:val="0"/>
                <w:numId w:val="1"/>
              </w:numPr>
              <w:spacing w:before="120" w:after="120"/>
            </w:pPr>
            <w:r w:rsidRPr="00922A79">
              <w:t>CENTRUL DE CERCETARE AMES</w:t>
            </w:r>
          </w:p>
        </w:tc>
        <w:tc>
          <w:tcPr>
            <w:tcW w:w="2976" w:type="dxa"/>
            <w:vAlign w:val="center"/>
          </w:tcPr>
          <w:p w14:paraId="1D7B3B73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6</w:t>
            </w:r>
          </w:p>
        </w:tc>
        <w:tc>
          <w:tcPr>
            <w:tcW w:w="2835" w:type="dxa"/>
            <w:vAlign w:val="center"/>
          </w:tcPr>
          <w:p w14:paraId="1BA47A5B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120</w:t>
            </w:r>
          </w:p>
        </w:tc>
        <w:tc>
          <w:tcPr>
            <w:tcW w:w="2092" w:type="dxa"/>
            <w:vAlign w:val="center"/>
          </w:tcPr>
          <w:p w14:paraId="0FF6A4CB" w14:textId="329901C5" w:rsidR="00494D6A" w:rsidRPr="00922A79" w:rsidRDefault="00494D6A" w:rsidP="0072228E">
            <w:pPr>
              <w:ind w:firstLine="0"/>
              <w:jc w:val="center"/>
            </w:pPr>
          </w:p>
        </w:tc>
      </w:tr>
      <w:tr w:rsidR="00494D6A" w:rsidRPr="00922A79" w14:paraId="539E8190" w14:textId="77777777" w:rsidTr="0072228E">
        <w:tc>
          <w:tcPr>
            <w:tcW w:w="6089" w:type="dxa"/>
          </w:tcPr>
          <w:p w14:paraId="09ACE424" w14:textId="14886383" w:rsidR="00494D6A" w:rsidRPr="00922A79" w:rsidRDefault="00494D6A" w:rsidP="00BC4650">
            <w:pPr>
              <w:numPr>
                <w:ilvl w:val="0"/>
                <w:numId w:val="2"/>
              </w:numPr>
              <w:spacing w:before="120" w:after="120"/>
            </w:pPr>
            <w:r w:rsidRPr="00922A79">
              <w:t>CENTRUL DE ZBOR SPA</w:t>
            </w:r>
            <w:r w:rsidRPr="00922A79">
              <w:rPr>
                <w:rFonts w:ascii="Calibri" w:hAnsi="Calibri" w:cs="Calibri"/>
              </w:rPr>
              <w:t>Ț</w:t>
            </w:r>
            <w:r w:rsidRPr="00922A79">
              <w:t>IAL GODDARD</w:t>
            </w:r>
          </w:p>
        </w:tc>
        <w:tc>
          <w:tcPr>
            <w:tcW w:w="2976" w:type="dxa"/>
            <w:vAlign w:val="center"/>
          </w:tcPr>
          <w:p w14:paraId="48B8F518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3</w:t>
            </w:r>
          </w:p>
        </w:tc>
        <w:tc>
          <w:tcPr>
            <w:tcW w:w="2835" w:type="dxa"/>
            <w:vAlign w:val="center"/>
          </w:tcPr>
          <w:p w14:paraId="7A9F8683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110</w:t>
            </w:r>
          </w:p>
        </w:tc>
        <w:tc>
          <w:tcPr>
            <w:tcW w:w="2092" w:type="dxa"/>
            <w:vAlign w:val="center"/>
          </w:tcPr>
          <w:p w14:paraId="54F845E7" w14:textId="32E59FC9" w:rsidR="00494D6A" w:rsidRPr="00922A79" w:rsidRDefault="00494D6A" w:rsidP="0072228E">
            <w:pPr>
              <w:ind w:firstLine="0"/>
              <w:jc w:val="center"/>
            </w:pPr>
          </w:p>
        </w:tc>
      </w:tr>
      <w:tr w:rsidR="00494D6A" w:rsidRPr="00922A79" w14:paraId="584233FD" w14:textId="77777777" w:rsidTr="0072228E">
        <w:tc>
          <w:tcPr>
            <w:tcW w:w="6089" w:type="dxa"/>
          </w:tcPr>
          <w:p w14:paraId="009B71B2" w14:textId="4F5E5C1A" w:rsidR="00494D6A" w:rsidRPr="00922A79" w:rsidRDefault="00494D6A" w:rsidP="00BC4650">
            <w:pPr>
              <w:numPr>
                <w:ilvl w:val="0"/>
                <w:numId w:val="3"/>
              </w:numPr>
              <w:spacing w:before="120" w:after="120"/>
            </w:pPr>
            <w:r w:rsidRPr="00922A79">
              <w:t>CENTRUL DE CERCETARE LANGLEY</w:t>
            </w:r>
          </w:p>
        </w:tc>
        <w:tc>
          <w:tcPr>
            <w:tcW w:w="2976" w:type="dxa"/>
            <w:vAlign w:val="center"/>
          </w:tcPr>
          <w:p w14:paraId="666563ED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4</w:t>
            </w:r>
          </w:p>
        </w:tc>
        <w:tc>
          <w:tcPr>
            <w:tcW w:w="2835" w:type="dxa"/>
            <w:vAlign w:val="center"/>
          </w:tcPr>
          <w:p w14:paraId="5AB756A7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100</w:t>
            </w:r>
          </w:p>
        </w:tc>
        <w:tc>
          <w:tcPr>
            <w:tcW w:w="2092" w:type="dxa"/>
            <w:vAlign w:val="center"/>
          </w:tcPr>
          <w:p w14:paraId="4684306A" w14:textId="2E2FA4DB" w:rsidR="00494D6A" w:rsidRPr="00922A79" w:rsidRDefault="00494D6A" w:rsidP="0072228E">
            <w:pPr>
              <w:ind w:firstLine="0"/>
              <w:jc w:val="center"/>
            </w:pPr>
          </w:p>
        </w:tc>
      </w:tr>
      <w:tr w:rsidR="00494D6A" w:rsidRPr="00922A79" w14:paraId="121F8CE6" w14:textId="77777777" w:rsidTr="0072228E">
        <w:tc>
          <w:tcPr>
            <w:tcW w:w="6089" w:type="dxa"/>
          </w:tcPr>
          <w:p w14:paraId="3FFC449A" w14:textId="72001E2B" w:rsidR="00494D6A" w:rsidRPr="00922A79" w:rsidRDefault="00494D6A" w:rsidP="00BC4650">
            <w:pPr>
              <w:numPr>
                <w:ilvl w:val="0"/>
                <w:numId w:val="4"/>
              </w:numPr>
              <w:spacing w:before="120" w:after="120"/>
            </w:pPr>
            <w:r w:rsidRPr="00922A79">
              <w:t>CENTRUL DE CERCETARE GLENN</w:t>
            </w:r>
          </w:p>
        </w:tc>
        <w:tc>
          <w:tcPr>
            <w:tcW w:w="2976" w:type="dxa"/>
            <w:vAlign w:val="center"/>
          </w:tcPr>
          <w:p w14:paraId="4BE09618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2</w:t>
            </w:r>
          </w:p>
        </w:tc>
        <w:tc>
          <w:tcPr>
            <w:tcW w:w="2835" w:type="dxa"/>
            <w:vAlign w:val="center"/>
          </w:tcPr>
          <w:p w14:paraId="01EB01DF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75</w:t>
            </w:r>
          </w:p>
        </w:tc>
        <w:tc>
          <w:tcPr>
            <w:tcW w:w="2092" w:type="dxa"/>
            <w:vAlign w:val="center"/>
          </w:tcPr>
          <w:p w14:paraId="2FB371C0" w14:textId="74D4404B" w:rsidR="00494D6A" w:rsidRPr="00922A79" w:rsidRDefault="00494D6A" w:rsidP="0072228E">
            <w:pPr>
              <w:ind w:firstLine="0"/>
              <w:jc w:val="center"/>
            </w:pPr>
          </w:p>
        </w:tc>
      </w:tr>
      <w:tr w:rsidR="00494D6A" w:rsidRPr="00922A79" w14:paraId="5EF959A7" w14:textId="77777777" w:rsidTr="0072228E">
        <w:tc>
          <w:tcPr>
            <w:tcW w:w="6089" w:type="dxa"/>
          </w:tcPr>
          <w:p w14:paraId="5F6D1C3C" w14:textId="0D9F727A" w:rsidR="00494D6A" w:rsidRPr="00922A79" w:rsidRDefault="00494D6A" w:rsidP="00BC4650">
            <w:pPr>
              <w:numPr>
                <w:ilvl w:val="0"/>
                <w:numId w:val="4"/>
              </w:numPr>
              <w:spacing w:before="120" w:after="120"/>
              <w:ind w:left="714" w:hanging="357"/>
            </w:pPr>
            <w:r w:rsidRPr="00922A79">
              <w:t>CENTRUL SPA</w:t>
            </w:r>
            <w:r w:rsidRPr="00922A79">
              <w:rPr>
                <w:rFonts w:ascii="Calibri" w:hAnsi="Calibri" w:cs="Calibri"/>
              </w:rPr>
              <w:t>Ț</w:t>
            </w:r>
            <w:r w:rsidRPr="00922A79">
              <w:t>IAL KENNEDY</w:t>
            </w:r>
          </w:p>
        </w:tc>
        <w:tc>
          <w:tcPr>
            <w:tcW w:w="2976" w:type="dxa"/>
            <w:vAlign w:val="center"/>
          </w:tcPr>
          <w:p w14:paraId="77E10AFA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>3</w:t>
            </w:r>
          </w:p>
        </w:tc>
        <w:tc>
          <w:tcPr>
            <w:tcW w:w="2835" w:type="dxa"/>
            <w:vAlign w:val="center"/>
          </w:tcPr>
          <w:p w14:paraId="0F6F0937" w14:textId="77777777" w:rsidR="00494D6A" w:rsidRPr="00922A79" w:rsidRDefault="00494D6A" w:rsidP="0072228E">
            <w:pPr>
              <w:ind w:firstLine="0"/>
              <w:jc w:val="center"/>
            </w:pPr>
            <w:r w:rsidRPr="00922A79">
              <w:t xml:space="preserve">100  </w:t>
            </w:r>
          </w:p>
        </w:tc>
        <w:tc>
          <w:tcPr>
            <w:tcW w:w="2092" w:type="dxa"/>
            <w:vAlign w:val="center"/>
          </w:tcPr>
          <w:p w14:paraId="31C14824" w14:textId="0DB37C2E" w:rsidR="00494D6A" w:rsidRPr="00922A79" w:rsidRDefault="00494D6A" w:rsidP="0072228E">
            <w:pPr>
              <w:ind w:firstLine="0"/>
              <w:jc w:val="center"/>
            </w:pPr>
          </w:p>
        </w:tc>
      </w:tr>
    </w:tbl>
    <w:p w14:paraId="75E7FC33" w14:textId="77777777" w:rsidR="005040A7" w:rsidRDefault="005040A7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2410"/>
        <w:gridCol w:w="3842"/>
        <w:gridCol w:w="1838"/>
        <w:gridCol w:w="1316"/>
        <w:gridCol w:w="2325"/>
      </w:tblGrid>
      <w:tr w:rsidR="00FD00C5" w14:paraId="3A1AC667" w14:textId="77777777" w:rsidTr="00922A79">
        <w:tc>
          <w:tcPr>
            <w:tcW w:w="2263" w:type="dxa"/>
            <w:shd w:val="clear" w:color="auto" w:fill="BFBFBF" w:themeFill="background1" w:themeFillShade="BF"/>
          </w:tcPr>
          <w:p w14:paraId="6F15D66A" w14:textId="7A931E0A" w:rsidR="00D302A7" w:rsidRPr="00FD00C5" w:rsidRDefault="00101D1F" w:rsidP="00922A7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Numele </w:t>
            </w:r>
            <w:r>
              <w:rPr>
                <w:rFonts w:ascii="Calibri" w:hAnsi="Calibri" w:cs="Calibri"/>
                <w:b/>
                <w:bCs/>
              </w:rPr>
              <w:t>ș</w:t>
            </w:r>
            <w:r w:rsidR="00D302A7" w:rsidRPr="00FD00C5">
              <w:rPr>
                <w:b/>
                <w:bCs/>
              </w:rPr>
              <w:t>i prenumele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3CF8C8E" w14:textId="20F5FD71" w:rsidR="00D302A7" w:rsidRPr="00FD00C5" w:rsidRDefault="00D302A7" w:rsidP="00922A79">
            <w:pPr>
              <w:ind w:firstLine="0"/>
              <w:jc w:val="center"/>
              <w:rPr>
                <w:b/>
                <w:bCs/>
              </w:rPr>
            </w:pPr>
            <w:r w:rsidRPr="00FD00C5">
              <w:rPr>
                <w:b/>
                <w:bCs/>
              </w:rPr>
              <w:t>Adresa de email</w:t>
            </w:r>
          </w:p>
        </w:tc>
        <w:tc>
          <w:tcPr>
            <w:tcW w:w="3842" w:type="dxa"/>
            <w:shd w:val="clear" w:color="auto" w:fill="BFBFBF" w:themeFill="background1" w:themeFillShade="BF"/>
          </w:tcPr>
          <w:p w14:paraId="3C4FFABA" w14:textId="12CA5755" w:rsidR="00D302A7" w:rsidRPr="00FD00C5" w:rsidRDefault="00D302A7" w:rsidP="00922A79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FD00C5">
              <w:rPr>
                <w:b/>
                <w:bCs/>
              </w:rPr>
              <w:t>Destina</w:t>
            </w:r>
            <w:r w:rsidRPr="00FD00C5">
              <w:rPr>
                <w:rFonts w:ascii="Calibri" w:hAnsi="Calibri" w:cs="Calibri"/>
                <w:b/>
                <w:bCs/>
              </w:rPr>
              <w:t>ția</w:t>
            </w:r>
          </w:p>
        </w:tc>
        <w:tc>
          <w:tcPr>
            <w:tcW w:w="1838" w:type="dxa"/>
            <w:shd w:val="clear" w:color="auto" w:fill="BFBFBF" w:themeFill="background1" w:themeFillShade="BF"/>
          </w:tcPr>
          <w:p w14:paraId="635294EC" w14:textId="73FF821F" w:rsidR="00D302A7" w:rsidRPr="00FD00C5" w:rsidRDefault="00101D1F" w:rsidP="00922A7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Numă</w:t>
            </w:r>
            <w:bookmarkStart w:id="0" w:name="_GoBack"/>
            <w:bookmarkEnd w:id="0"/>
            <w:r w:rsidR="00D302A7" w:rsidRPr="00FD00C5">
              <w:rPr>
                <w:b/>
                <w:bCs/>
              </w:rPr>
              <w:t>rul de zile</w:t>
            </w:r>
          </w:p>
        </w:tc>
        <w:tc>
          <w:tcPr>
            <w:tcW w:w="1316" w:type="dxa"/>
            <w:shd w:val="clear" w:color="auto" w:fill="BFBFBF" w:themeFill="background1" w:themeFillShade="BF"/>
          </w:tcPr>
          <w:p w14:paraId="72281C64" w14:textId="3BA3CA12" w:rsidR="00D302A7" w:rsidRPr="00FD00C5" w:rsidRDefault="00D302A7" w:rsidP="00922A79">
            <w:pPr>
              <w:ind w:firstLine="0"/>
              <w:jc w:val="center"/>
              <w:rPr>
                <w:b/>
                <w:bCs/>
              </w:rPr>
            </w:pPr>
            <w:r w:rsidRPr="00FD00C5">
              <w:rPr>
                <w:b/>
                <w:bCs/>
              </w:rPr>
              <w:t>Costul total</w:t>
            </w:r>
          </w:p>
        </w:tc>
        <w:tc>
          <w:tcPr>
            <w:tcW w:w="2325" w:type="dxa"/>
            <w:shd w:val="clear" w:color="auto" w:fill="BFBFBF" w:themeFill="background1" w:themeFillShade="BF"/>
          </w:tcPr>
          <w:p w14:paraId="07D60F6F" w14:textId="158BDF78" w:rsidR="00D302A7" w:rsidRPr="00FD00C5" w:rsidRDefault="00D302A7" w:rsidP="00922A79">
            <w:pPr>
              <w:ind w:firstLine="0"/>
              <w:jc w:val="center"/>
              <w:rPr>
                <w:b/>
                <w:bCs/>
              </w:rPr>
            </w:pPr>
            <w:r w:rsidRPr="00FD00C5">
              <w:rPr>
                <w:b/>
                <w:bCs/>
              </w:rPr>
              <w:t>Perioada</w:t>
            </w:r>
          </w:p>
        </w:tc>
      </w:tr>
      <w:tr w:rsidR="00D302A7" w14:paraId="3BA44BAF" w14:textId="77777777" w:rsidTr="00922A79">
        <w:tc>
          <w:tcPr>
            <w:tcW w:w="2263" w:type="dxa"/>
          </w:tcPr>
          <w:p w14:paraId="303A3649" w14:textId="02304860" w:rsidR="00D302A7" w:rsidRDefault="00D302A7">
            <w:pPr>
              <w:ind w:firstLine="0"/>
            </w:pPr>
            <w:r>
              <w:t xml:space="preserve">Popescu Dan </w:t>
            </w:r>
          </w:p>
        </w:tc>
        <w:tc>
          <w:tcPr>
            <w:tcW w:w="2410" w:type="dxa"/>
          </w:tcPr>
          <w:p w14:paraId="44415254" w14:textId="616FA7BF" w:rsidR="00D302A7" w:rsidRDefault="00D302A7">
            <w:pPr>
              <w:ind w:firstLine="0"/>
            </w:pPr>
            <w:r>
              <w:t>dan.popescu@ontic.ro</w:t>
            </w:r>
          </w:p>
        </w:tc>
        <w:tc>
          <w:tcPr>
            <w:tcW w:w="3842" w:type="dxa"/>
          </w:tcPr>
          <w:p w14:paraId="1900491E" w14:textId="68B47B27" w:rsidR="00D302A7" w:rsidRPr="00922A79" w:rsidRDefault="00D302A7">
            <w:pPr>
              <w:ind w:firstLine="0"/>
              <w:rPr>
                <w:rFonts w:ascii="Times New Roman" w:hAnsi="Times New Roman" w:cs="Times New Roman"/>
              </w:rPr>
            </w:pPr>
            <w:r w:rsidRPr="00922A79">
              <w:rPr>
                <w:rFonts w:ascii="Times New Roman" w:hAnsi="Times New Roman" w:cs="Times New Roman"/>
              </w:rPr>
              <w:t>CENTRUL DE CERCETARE AMES</w:t>
            </w:r>
          </w:p>
        </w:tc>
        <w:tc>
          <w:tcPr>
            <w:tcW w:w="1838" w:type="dxa"/>
          </w:tcPr>
          <w:p w14:paraId="3B01CD41" w14:textId="4AEB192E" w:rsidR="00D302A7" w:rsidRDefault="00D302A7" w:rsidP="00922A79">
            <w:pPr>
              <w:ind w:firstLine="0"/>
              <w:jc w:val="center"/>
            </w:pPr>
            <w:r>
              <w:t>6</w:t>
            </w:r>
          </w:p>
        </w:tc>
        <w:tc>
          <w:tcPr>
            <w:tcW w:w="1316" w:type="dxa"/>
          </w:tcPr>
          <w:p w14:paraId="4F2C09C8" w14:textId="4AB9D440" w:rsidR="00D302A7" w:rsidRDefault="00D302A7">
            <w:pPr>
              <w:ind w:firstLine="0"/>
            </w:pPr>
            <w:r>
              <w:t>720</w:t>
            </w:r>
          </w:p>
        </w:tc>
        <w:tc>
          <w:tcPr>
            <w:tcW w:w="2325" w:type="dxa"/>
          </w:tcPr>
          <w:p w14:paraId="67802F52" w14:textId="7DB29287" w:rsidR="00D302A7" w:rsidRDefault="00D302A7">
            <w:pPr>
              <w:ind w:firstLine="0"/>
            </w:pPr>
            <w:r>
              <w:t>1 – 6 mai 2024</w:t>
            </w:r>
          </w:p>
        </w:tc>
      </w:tr>
      <w:tr w:rsidR="00D302A7" w14:paraId="68F92701" w14:textId="77777777" w:rsidTr="00922A79">
        <w:tc>
          <w:tcPr>
            <w:tcW w:w="2263" w:type="dxa"/>
          </w:tcPr>
          <w:p w14:paraId="28F84BD2" w14:textId="45D6E4CB" w:rsidR="00D302A7" w:rsidRDefault="00D302A7">
            <w:pPr>
              <w:ind w:firstLine="0"/>
            </w:pPr>
            <w:r>
              <w:t xml:space="preserve">Ionescu Maria </w:t>
            </w:r>
          </w:p>
        </w:tc>
        <w:tc>
          <w:tcPr>
            <w:tcW w:w="2410" w:type="dxa"/>
          </w:tcPr>
          <w:p w14:paraId="5881898F" w14:textId="2E7278CC" w:rsidR="00D302A7" w:rsidRDefault="00D302A7">
            <w:pPr>
              <w:ind w:firstLine="0"/>
            </w:pPr>
            <w:r>
              <w:t>maria.ionescu@ontic.ro</w:t>
            </w:r>
          </w:p>
        </w:tc>
        <w:tc>
          <w:tcPr>
            <w:tcW w:w="3842" w:type="dxa"/>
          </w:tcPr>
          <w:p w14:paraId="7C871DB8" w14:textId="1F972F5D" w:rsidR="00D302A7" w:rsidRPr="00922A79" w:rsidRDefault="00D302A7">
            <w:pPr>
              <w:ind w:firstLine="0"/>
              <w:rPr>
                <w:rFonts w:ascii="Times New Roman" w:hAnsi="Times New Roman" w:cs="Times New Roman"/>
              </w:rPr>
            </w:pPr>
            <w:r w:rsidRPr="00922A79">
              <w:rPr>
                <w:rFonts w:ascii="Times New Roman" w:hAnsi="Times New Roman" w:cs="Times New Roman"/>
              </w:rPr>
              <w:t>CENTRUL DE ZBOR SPAȚIAL GODDARD</w:t>
            </w:r>
          </w:p>
        </w:tc>
        <w:tc>
          <w:tcPr>
            <w:tcW w:w="1838" w:type="dxa"/>
          </w:tcPr>
          <w:p w14:paraId="668C15D3" w14:textId="712EE6EE" w:rsidR="00D302A7" w:rsidRDefault="00D302A7" w:rsidP="00922A79">
            <w:pPr>
              <w:ind w:firstLine="0"/>
              <w:jc w:val="center"/>
            </w:pPr>
            <w:r>
              <w:t>3</w:t>
            </w:r>
          </w:p>
        </w:tc>
        <w:tc>
          <w:tcPr>
            <w:tcW w:w="1316" w:type="dxa"/>
          </w:tcPr>
          <w:p w14:paraId="272E34C4" w14:textId="6EA6376C" w:rsidR="00D302A7" w:rsidRDefault="00D302A7">
            <w:pPr>
              <w:ind w:firstLine="0"/>
            </w:pPr>
            <w:r>
              <w:t>330</w:t>
            </w:r>
          </w:p>
        </w:tc>
        <w:tc>
          <w:tcPr>
            <w:tcW w:w="2325" w:type="dxa"/>
          </w:tcPr>
          <w:p w14:paraId="32AB195F" w14:textId="73479E38" w:rsidR="00D302A7" w:rsidRDefault="00D302A7">
            <w:pPr>
              <w:ind w:firstLine="0"/>
            </w:pPr>
            <w:r>
              <w:t>10 – 12 mai 2024</w:t>
            </w:r>
          </w:p>
        </w:tc>
      </w:tr>
      <w:tr w:rsidR="00D302A7" w14:paraId="70345452" w14:textId="77777777" w:rsidTr="00922A79">
        <w:tc>
          <w:tcPr>
            <w:tcW w:w="2263" w:type="dxa"/>
          </w:tcPr>
          <w:p w14:paraId="395A34DE" w14:textId="0926591B" w:rsidR="00D302A7" w:rsidRDefault="00AE3397">
            <w:pPr>
              <w:ind w:firstLine="0"/>
            </w:pPr>
            <w:r>
              <w:t xml:space="preserve">Ardelean Paul </w:t>
            </w:r>
          </w:p>
        </w:tc>
        <w:tc>
          <w:tcPr>
            <w:tcW w:w="2410" w:type="dxa"/>
          </w:tcPr>
          <w:p w14:paraId="54AB0AE1" w14:textId="2A650080" w:rsidR="00D302A7" w:rsidRDefault="00AE3397">
            <w:pPr>
              <w:ind w:firstLine="0"/>
            </w:pPr>
            <w:r>
              <w:t>paul.ardelean@ontic.ro</w:t>
            </w:r>
          </w:p>
        </w:tc>
        <w:tc>
          <w:tcPr>
            <w:tcW w:w="3842" w:type="dxa"/>
          </w:tcPr>
          <w:p w14:paraId="40CD3899" w14:textId="6907C255" w:rsidR="00D302A7" w:rsidRPr="00922A79" w:rsidRDefault="00AE3397">
            <w:pPr>
              <w:ind w:firstLine="0"/>
              <w:rPr>
                <w:rFonts w:ascii="Times New Roman" w:hAnsi="Times New Roman" w:cs="Times New Roman"/>
              </w:rPr>
            </w:pPr>
            <w:r w:rsidRPr="00922A79">
              <w:rPr>
                <w:rFonts w:ascii="Times New Roman" w:hAnsi="Times New Roman" w:cs="Times New Roman"/>
              </w:rPr>
              <w:t>CENTRUL DE CERCETARE LANGLEY</w:t>
            </w:r>
          </w:p>
        </w:tc>
        <w:tc>
          <w:tcPr>
            <w:tcW w:w="1838" w:type="dxa"/>
          </w:tcPr>
          <w:p w14:paraId="1C011DC6" w14:textId="69B71AAE" w:rsidR="00D302A7" w:rsidRDefault="00AE3397" w:rsidP="00922A79">
            <w:pPr>
              <w:ind w:firstLine="0"/>
              <w:jc w:val="center"/>
            </w:pPr>
            <w:r>
              <w:t>4</w:t>
            </w:r>
          </w:p>
        </w:tc>
        <w:tc>
          <w:tcPr>
            <w:tcW w:w="1316" w:type="dxa"/>
          </w:tcPr>
          <w:p w14:paraId="71E006C0" w14:textId="0A1DFA2A" w:rsidR="00D302A7" w:rsidRDefault="00AE3397">
            <w:pPr>
              <w:ind w:firstLine="0"/>
            </w:pPr>
            <w:r>
              <w:t>400</w:t>
            </w:r>
          </w:p>
        </w:tc>
        <w:tc>
          <w:tcPr>
            <w:tcW w:w="2325" w:type="dxa"/>
          </w:tcPr>
          <w:p w14:paraId="3A6FDB14" w14:textId="49F0C2D3" w:rsidR="00D302A7" w:rsidRDefault="00AE3397">
            <w:pPr>
              <w:ind w:firstLine="0"/>
            </w:pPr>
            <w:r>
              <w:t>15 – 18 mai 2024</w:t>
            </w:r>
          </w:p>
        </w:tc>
      </w:tr>
      <w:tr w:rsidR="00D302A7" w14:paraId="437F3EBC" w14:textId="77777777" w:rsidTr="00922A79">
        <w:tc>
          <w:tcPr>
            <w:tcW w:w="2263" w:type="dxa"/>
          </w:tcPr>
          <w:p w14:paraId="2293C7A0" w14:textId="344CBD3C" w:rsidR="00D302A7" w:rsidRDefault="00FD00C5">
            <w:pPr>
              <w:ind w:firstLine="0"/>
            </w:pPr>
            <w:r>
              <w:t xml:space="preserve">Pop Marin </w:t>
            </w:r>
          </w:p>
        </w:tc>
        <w:tc>
          <w:tcPr>
            <w:tcW w:w="2410" w:type="dxa"/>
          </w:tcPr>
          <w:p w14:paraId="1A5E0617" w14:textId="590F0C7A" w:rsidR="00D302A7" w:rsidRDefault="00FD00C5">
            <w:pPr>
              <w:ind w:firstLine="0"/>
            </w:pPr>
            <w:r>
              <w:t>marin.pop@ontic.ro</w:t>
            </w:r>
          </w:p>
        </w:tc>
        <w:tc>
          <w:tcPr>
            <w:tcW w:w="3842" w:type="dxa"/>
          </w:tcPr>
          <w:p w14:paraId="241C6657" w14:textId="45E8955C" w:rsidR="00D302A7" w:rsidRPr="00922A79" w:rsidRDefault="00FD00C5">
            <w:pPr>
              <w:ind w:firstLine="0"/>
              <w:rPr>
                <w:rFonts w:ascii="Times New Roman" w:hAnsi="Times New Roman" w:cs="Times New Roman"/>
              </w:rPr>
            </w:pPr>
            <w:r w:rsidRPr="00922A79">
              <w:rPr>
                <w:rFonts w:ascii="Times New Roman" w:hAnsi="Times New Roman" w:cs="Times New Roman"/>
              </w:rPr>
              <w:t>CENTRUL DE CERCETARE GLENN</w:t>
            </w:r>
          </w:p>
        </w:tc>
        <w:tc>
          <w:tcPr>
            <w:tcW w:w="1838" w:type="dxa"/>
          </w:tcPr>
          <w:p w14:paraId="708EE41B" w14:textId="06B6D280" w:rsidR="00D302A7" w:rsidRDefault="00FD00C5" w:rsidP="00922A79">
            <w:pPr>
              <w:ind w:firstLine="0"/>
              <w:jc w:val="center"/>
            </w:pPr>
            <w:r>
              <w:t>2</w:t>
            </w:r>
          </w:p>
        </w:tc>
        <w:tc>
          <w:tcPr>
            <w:tcW w:w="1316" w:type="dxa"/>
          </w:tcPr>
          <w:p w14:paraId="34D1CB1B" w14:textId="1AEFEF70" w:rsidR="00D302A7" w:rsidRDefault="00FD00C5">
            <w:pPr>
              <w:ind w:firstLine="0"/>
            </w:pPr>
            <w:r>
              <w:t>150</w:t>
            </w:r>
          </w:p>
        </w:tc>
        <w:tc>
          <w:tcPr>
            <w:tcW w:w="2325" w:type="dxa"/>
          </w:tcPr>
          <w:p w14:paraId="6F69A8D7" w14:textId="79469D3E" w:rsidR="00D302A7" w:rsidRDefault="00FD00C5">
            <w:pPr>
              <w:ind w:firstLine="0"/>
            </w:pPr>
            <w:r>
              <w:t>20 – 21 mai 2024</w:t>
            </w:r>
          </w:p>
        </w:tc>
      </w:tr>
      <w:tr w:rsidR="00D302A7" w14:paraId="44993CD0" w14:textId="77777777" w:rsidTr="00922A79">
        <w:tc>
          <w:tcPr>
            <w:tcW w:w="2263" w:type="dxa"/>
          </w:tcPr>
          <w:p w14:paraId="03968B3E" w14:textId="5E5C49F9" w:rsidR="00D302A7" w:rsidRPr="00922A79" w:rsidRDefault="00922A79">
            <w:pPr>
              <w:ind w:firstLine="0"/>
              <w:rPr>
                <w:rFonts w:ascii="Calibri" w:hAnsi="Calibri" w:cs="Calibri"/>
              </w:rPr>
            </w:pPr>
            <w:r>
              <w:t>Ra</w:t>
            </w:r>
            <w:r>
              <w:rPr>
                <w:rFonts w:ascii="Calibri" w:hAnsi="Calibri" w:cs="Calibri"/>
              </w:rPr>
              <w:t xml:space="preserve">țiu Adela </w:t>
            </w:r>
          </w:p>
        </w:tc>
        <w:tc>
          <w:tcPr>
            <w:tcW w:w="2410" w:type="dxa"/>
          </w:tcPr>
          <w:p w14:paraId="41686DF0" w14:textId="0B02DE88" w:rsidR="00D302A7" w:rsidRDefault="00922A79">
            <w:pPr>
              <w:ind w:firstLine="0"/>
            </w:pPr>
            <w:r>
              <w:t>adela.ratiu@ontic.ro</w:t>
            </w:r>
          </w:p>
        </w:tc>
        <w:tc>
          <w:tcPr>
            <w:tcW w:w="3842" w:type="dxa"/>
          </w:tcPr>
          <w:p w14:paraId="5E4E74AA" w14:textId="0CD817C7" w:rsidR="00D302A7" w:rsidRPr="00922A79" w:rsidRDefault="00922A79">
            <w:pPr>
              <w:ind w:firstLine="0"/>
              <w:rPr>
                <w:rFonts w:ascii="Times New Roman" w:hAnsi="Times New Roman" w:cs="Times New Roman"/>
              </w:rPr>
            </w:pPr>
            <w:r w:rsidRPr="00922A79">
              <w:rPr>
                <w:rFonts w:ascii="Times New Roman" w:hAnsi="Times New Roman" w:cs="Times New Roman"/>
              </w:rPr>
              <w:t>CENTRUL SPAȚIAL KENNEDY</w:t>
            </w:r>
          </w:p>
        </w:tc>
        <w:tc>
          <w:tcPr>
            <w:tcW w:w="1838" w:type="dxa"/>
          </w:tcPr>
          <w:p w14:paraId="02DE8DDB" w14:textId="5914EA49" w:rsidR="00D302A7" w:rsidRDefault="00922A79" w:rsidP="00922A79">
            <w:pPr>
              <w:ind w:firstLine="0"/>
              <w:jc w:val="center"/>
            </w:pPr>
            <w:r>
              <w:t>3</w:t>
            </w:r>
          </w:p>
        </w:tc>
        <w:tc>
          <w:tcPr>
            <w:tcW w:w="1316" w:type="dxa"/>
          </w:tcPr>
          <w:p w14:paraId="2EF4B3D8" w14:textId="046A5134" w:rsidR="00D302A7" w:rsidRDefault="00922A79">
            <w:pPr>
              <w:ind w:firstLine="0"/>
            </w:pPr>
            <w:r>
              <w:t>300</w:t>
            </w:r>
          </w:p>
        </w:tc>
        <w:tc>
          <w:tcPr>
            <w:tcW w:w="2325" w:type="dxa"/>
          </w:tcPr>
          <w:p w14:paraId="7CA44287" w14:textId="45FFFF79" w:rsidR="00D302A7" w:rsidRDefault="00922A79">
            <w:pPr>
              <w:ind w:firstLine="0"/>
            </w:pPr>
            <w:r>
              <w:t>20 – 22 mai 2024</w:t>
            </w:r>
          </w:p>
        </w:tc>
      </w:tr>
    </w:tbl>
    <w:p w14:paraId="67947452" w14:textId="77777777" w:rsidR="00D302A7" w:rsidRDefault="00D302A7"/>
    <w:p w14:paraId="65075460" w14:textId="77777777" w:rsidR="00D302A7" w:rsidRDefault="00D302A7"/>
    <w:sectPr w:rsidR="00D302A7" w:rsidSect="006A27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03548"/>
    <w:multiLevelType w:val="hybridMultilevel"/>
    <w:tmpl w:val="B6F2DA98"/>
    <w:lvl w:ilvl="0" w:tplc="BAC8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A20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96F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0A4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761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CAD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CE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228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5A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664802"/>
    <w:multiLevelType w:val="hybridMultilevel"/>
    <w:tmpl w:val="8DF42C1E"/>
    <w:lvl w:ilvl="0" w:tplc="D3806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124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AED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46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C0A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AC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849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48C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1AF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4895F88"/>
    <w:multiLevelType w:val="hybridMultilevel"/>
    <w:tmpl w:val="40148E34"/>
    <w:lvl w:ilvl="0" w:tplc="C9065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36E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EA6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EAC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EC8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EAF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52F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CB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EC7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48A3696"/>
    <w:multiLevelType w:val="hybridMultilevel"/>
    <w:tmpl w:val="A7804270"/>
    <w:lvl w:ilvl="0" w:tplc="0CF46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FE6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EB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263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7AC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725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789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AC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3EE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6A"/>
    <w:rsid w:val="00003DF5"/>
    <w:rsid w:val="00101D1F"/>
    <w:rsid w:val="002E0A9B"/>
    <w:rsid w:val="00494D6A"/>
    <w:rsid w:val="005040A7"/>
    <w:rsid w:val="006A27F8"/>
    <w:rsid w:val="00922A79"/>
    <w:rsid w:val="00AE3397"/>
    <w:rsid w:val="00BC4650"/>
    <w:rsid w:val="00C72BF5"/>
    <w:rsid w:val="00D302A7"/>
    <w:rsid w:val="00FD00C5"/>
    <w:rsid w:val="00FD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E628"/>
  <w15:chartTrackingRefBased/>
  <w15:docId w15:val="{FF5D4429-5389-4712-AAEA-0EF7B408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D6A"/>
  </w:style>
  <w:style w:type="paragraph" w:styleId="Heading1">
    <w:name w:val="heading 1"/>
    <w:basedOn w:val="Normal"/>
    <w:next w:val="Normal"/>
    <w:link w:val="Heading1Char"/>
    <w:uiPriority w:val="9"/>
    <w:qFormat/>
    <w:rsid w:val="00FD26FD"/>
    <w:pPr>
      <w:pBdr>
        <w:bottom w:val="single" w:sz="12" w:space="1" w:color="1481AB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1481AB" w:themeColor="accent1" w:themeShade="BF"/>
      <w:sz w:val="24"/>
      <w:szCs w:val="24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6FD"/>
    <w:pPr>
      <w:pBdr>
        <w:bottom w:val="single" w:sz="8" w:space="1" w:color="1CADE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6FD"/>
    <w:pPr>
      <w:pBdr>
        <w:bottom w:val="single" w:sz="4" w:space="1" w:color="76CDEE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1CADE4" w:themeColor="accent1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6FD"/>
    <w:pPr>
      <w:pBdr>
        <w:bottom w:val="single" w:sz="4" w:space="2" w:color="A4DDF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1CADE4" w:themeColor="accent1"/>
      <w:sz w:val="24"/>
      <w:szCs w:val="24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6FD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1CADE4" w:themeColor="accent1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6FD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1CADE4" w:themeColor="accent1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6FD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27CED7" w:themeColor="accent3"/>
      <w:sz w:val="20"/>
      <w:szCs w:val="20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6FD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27CED7" w:themeColor="accent3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6FD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27CED7" w:themeColor="accent3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26FD"/>
    <w:rPr>
      <w:rFonts w:asciiTheme="majorHAnsi" w:eastAsiaTheme="majorEastAsia" w:hAnsiTheme="majorHAnsi" w:cstheme="majorBidi"/>
      <w:b/>
      <w:bCs/>
      <w:color w:val="1481AB" w:themeColor="accent1" w:themeShade="BF"/>
      <w:sz w:val="24"/>
      <w:szCs w:val="24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6FD"/>
    <w:rPr>
      <w:rFonts w:asciiTheme="majorHAnsi" w:eastAsiaTheme="majorEastAsia" w:hAnsiTheme="majorHAnsi" w:cstheme="majorBidi"/>
      <w:color w:val="1481AB" w:themeColor="accent1" w:themeShade="BF"/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6FD"/>
    <w:rPr>
      <w:rFonts w:asciiTheme="majorHAnsi" w:eastAsiaTheme="majorEastAsia" w:hAnsiTheme="majorHAnsi" w:cstheme="majorBidi"/>
      <w:color w:val="1CADE4" w:themeColor="accent1"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6FD"/>
    <w:rPr>
      <w:rFonts w:asciiTheme="majorHAnsi" w:eastAsiaTheme="majorEastAsia" w:hAnsiTheme="majorHAnsi" w:cstheme="majorBidi"/>
      <w:i/>
      <w:iCs/>
      <w:color w:val="1CADE4" w:themeColor="accent1"/>
      <w:sz w:val="24"/>
      <w:szCs w:val="24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6FD"/>
    <w:rPr>
      <w:rFonts w:asciiTheme="majorHAnsi" w:eastAsiaTheme="majorEastAsia" w:hAnsiTheme="majorHAnsi" w:cstheme="majorBidi"/>
      <w:color w:val="1CADE4" w:themeColor="accent1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6FD"/>
    <w:rPr>
      <w:rFonts w:asciiTheme="majorHAnsi" w:eastAsiaTheme="majorEastAsia" w:hAnsiTheme="majorHAnsi" w:cstheme="majorBidi"/>
      <w:i/>
      <w:iCs/>
      <w:color w:val="1CADE4" w:themeColor="accent1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26FD"/>
    <w:rPr>
      <w:rFonts w:asciiTheme="majorHAnsi" w:eastAsiaTheme="majorEastAsia" w:hAnsiTheme="majorHAnsi" w:cstheme="majorBidi"/>
      <w:b/>
      <w:bCs/>
      <w:color w:val="27CED7" w:themeColor="accent3"/>
      <w:sz w:val="20"/>
      <w:szCs w:val="20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26FD"/>
    <w:rPr>
      <w:rFonts w:asciiTheme="majorHAnsi" w:eastAsiaTheme="majorEastAsia" w:hAnsiTheme="majorHAnsi" w:cstheme="majorBidi"/>
      <w:b/>
      <w:bCs/>
      <w:i/>
      <w:iCs/>
      <w:color w:val="27CED7" w:themeColor="accent3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26FD"/>
    <w:rPr>
      <w:rFonts w:asciiTheme="majorHAnsi" w:eastAsiaTheme="majorEastAsia" w:hAnsiTheme="majorHAnsi" w:cstheme="majorBidi"/>
      <w:i/>
      <w:iCs/>
      <w:color w:val="27CED7" w:themeColor="accent3"/>
      <w:sz w:val="20"/>
      <w:szCs w:val="20"/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D26FD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D26FD"/>
    <w:pPr>
      <w:pBdr>
        <w:top w:val="single" w:sz="8" w:space="10" w:color="8DD5F1" w:themeColor="accent1" w:themeTint="7F"/>
        <w:bottom w:val="single" w:sz="24" w:space="15" w:color="27CED7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0D5571" w:themeColor="accent1" w:themeShade="7F"/>
      <w:sz w:val="60"/>
      <w:szCs w:val="60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26FD"/>
    <w:rPr>
      <w:rFonts w:asciiTheme="majorHAnsi" w:eastAsiaTheme="majorEastAsia" w:hAnsiTheme="majorHAnsi" w:cstheme="majorBidi"/>
      <w:i/>
      <w:iCs/>
      <w:color w:val="0D5571" w:themeColor="accent1" w:themeShade="7F"/>
      <w:sz w:val="60"/>
      <w:szCs w:val="60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6FD"/>
    <w:pPr>
      <w:spacing w:before="200" w:after="900"/>
      <w:ind w:firstLine="0"/>
      <w:jc w:val="right"/>
    </w:pPr>
    <w:rPr>
      <w:i/>
      <w:iCs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26FD"/>
    <w:rPr>
      <w:i/>
      <w:iCs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FD26FD"/>
    <w:rPr>
      <w:b/>
      <w:bCs/>
      <w:spacing w:val="0"/>
    </w:rPr>
  </w:style>
  <w:style w:type="character" w:styleId="Emphasis">
    <w:name w:val="Emphasis"/>
    <w:uiPriority w:val="20"/>
    <w:qFormat/>
    <w:rsid w:val="00FD26FD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FD26FD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FD26FD"/>
  </w:style>
  <w:style w:type="paragraph" w:styleId="ListParagraph">
    <w:name w:val="List Paragraph"/>
    <w:basedOn w:val="Normal"/>
    <w:uiPriority w:val="34"/>
    <w:qFormat/>
    <w:rsid w:val="00FD26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D26FD"/>
    <w:rPr>
      <w:rFonts w:asciiTheme="majorHAnsi" w:eastAsiaTheme="majorEastAsia" w:hAnsiTheme="majorHAnsi" w:cstheme="majorBidi"/>
      <w:i/>
      <w:iCs/>
      <w:color w:val="5A5A5A" w:themeColor="text1" w:themeTint="A5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FD26FD"/>
    <w:rPr>
      <w:rFonts w:asciiTheme="majorHAnsi" w:eastAsiaTheme="majorEastAsia" w:hAnsiTheme="majorHAnsi" w:cstheme="majorBidi"/>
      <w:i/>
      <w:iCs/>
      <w:color w:val="5A5A5A" w:themeColor="text1" w:themeTint="A5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6FD"/>
    <w:pPr>
      <w:pBdr>
        <w:top w:val="single" w:sz="12" w:space="10" w:color="A4DDF4" w:themeColor="accent1" w:themeTint="66"/>
        <w:left w:val="single" w:sz="36" w:space="4" w:color="1CADE4" w:themeColor="accent1"/>
        <w:bottom w:val="single" w:sz="24" w:space="10" w:color="27CED7" w:themeColor="accent3"/>
        <w:right w:val="single" w:sz="36" w:space="4" w:color="1CADE4" w:themeColor="accent1"/>
      </w:pBdr>
      <w:shd w:val="clear" w:color="auto" w:fill="1CADE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6F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1CADE4" w:themeFill="accent1"/>
      <w:lang w:bidi="en-US"/>
    </w:rPr>
  </w:style>
  <w:style w:type="character" w:styleId="SubtleEmphasis">
    <w:name w:val="Subtle Emphasis"/>
    <w:uiPriority w:val="19"/>
    <w:qFormat/>
    <w:rsid w:val="00FD26FD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D26FD"/>
    <w:rPr>
      <w:b/>
      <w:bCs/>
      <w:i/>
      <w:iCs/>
      <w:color w:val="1CADE4" w:themeColor="accent1"/>
      <w:sz w:val="22"/>
      <w:szCs w:val="22"/>
    </w:rPr>
  </w:style>
  <w:style w:type="character" w:styleId="SubtleReference">
    <w:name w:val="Subtle Reference"/>
    <w:uiPriority w:val="31"/>
    <w:qFormat/>
    <w:rsid w:val="00FD26FD"/>
    <w:rPr>
      <w:color w:val="auto"/>
      <w:u w:val="single" w:color="27CED7" w:themeColor="accent3"/>
    </w:rPr>
  </w:style>
  <w:style w:type="character" w:styleId="IntenseReference">
    <w:name w:val="Intense Reference"/>
    <w:basedOn w:val="DefaultParagraphFont"/>
    <w:uiPriority w:val="32"/>
    <w:qFormat/>
    <w:rsid w:val="00FD26FD"/>
    <w:rPr>
      <w:b/>
      <w:bCs/>
      <w:color w:val="1D99A0" w:themeColor="accent3" w:themeShade="BF"/>
      <w:u w:val="single" w:color="27CED7" w:themeColor="accent3"/>
    </w:rPr>
  </w:style>
  <w:style w:type="character" w:styleId="BookTitle">
    <w:name w:val="Book Title"/>
    <w:basedOn w:val="DefaultParagraphFont"/>
    <w:uiPriority w:val="33"/>
    <w:qFormat/>
    <w:rsid w:val="00FD26F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6FD"/>
    <w:pPr>
      <w:outlineLvl w:val="9"/>
    </w:pPr>
  </w:style>
  <w:style w:type="table" w:styleId="TableGrid">
    <w:name w:val="Table Grid"/>
    <w:basedOn w:val="TableNormal"/>
    <w:uiPriority w:val="59"/>
    <w:rsid w:val="00494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ă">
  <a:themeElements>
    <a:clrScheme name="Integrală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ă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ă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Sabou</dc:creator>
  <cp:keywords/>
  <dc:description/>
  <cp:lastModifiedBy>Alina</cp:lastModifiedBy>
  <cp:revision>6</cp:revision>
  <dcterms:created xsi:type="dcterms:W3CDTF">2024-05-07T04:42:00Z</dcterms:created>
  <dcterms:modified xsi:type="dcterms:W3CDTF">2024-05-16T18:12:00Z</dcterms:modified>
</cp:coreProperties>
</file>